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18EC" w14:textId="77777777" w:rsidR="00A94815" w:rsidRDefault="00A94815" w:rsidP="00A94815">
      <w:pPr>
        <w:spacing w:after="0" w:line="240" w:lineRule="auto"/>
      </w:pPr>
    </w:p>
    <w:p w14:paraId="4597E83B" w14:textId="77777777" w:rsidR="00A94815" w:rsidRDefault="00A94815" w:rsidP="00A94815">
      <w:pPr>
        <w:spacing w:after="0" w:line="240" w:lineRule="auto"/>
      </w:pPr>
    </w:p>
    <w:p w14:paraId="0CB7A503" w14:textId="77777777" w:rsidR="00082813" w:rsidRPr="00082813" w:rsidRDefault="00082813" w:rsidP="00A94815">
      <w:pPr>
        <w:spacing w:after="0" w:line="240" w:lineRule="auto"/>
      </w:pPr>
    </w:p>
    <w:p w14:paraId="52F38496" w14:textId="0608E5DB" w:rsidR="00884814" w:rsidRDefault="009C11E8" w:rsidP="0088481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PUBLIC NOTICE</w:t>
      </w:r>
      <w:r w:rsidR="00752242">
        <w:rPr>
          <w:b/>
          <w:bCs/>
          <w:sz w:val="24"/>
          <w:szCs w:val="24"/>
          <w:u w:val="single"/>
        </w:rPr>
        <w:t xml:space="preserve"> </w:t>
      </w:r>
    </w:p>
    <w:p w14:paraId="1E66A973" w14:textId="6E4DEBB8" w:rsidR="00636A12" w:rsidRPr="00636A12" w:rsidRDefault="00636A12" w:rsidP="008848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CITY OF SALISBURY BOARD OF ELECTIONS </w:t>
      </w:r>
      <w:r w:rsidR="007338A5">
        <w:rPr>
          <w:b/>
          <w:bCs/>
          <w:sz w:val="24"/>
          <w:szCs w:val="24"/>
        </w:rPr>
        <w:t>MEETING</w:t>
      </w:r>
    </w:p>
    <w:p w14:paraId="63325F55" w14:textId="77777777" w:rsidR="00884814" w:rsidRDefault="00884814" w:rsidP="008848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24"/>
          <w:u w:val="single"/>
        </w:rPr>
      </w:pPr>
    </w:p>
    <w:p w14:paraId="17514F9D" w14:textId="70AE7F8D" w:rsidR="00884814" w:rsidRDefault="006A1D97" w:rsidP="009C11E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The</w:t>
      </w:r>
      <w:r w:rsidR="00752242">
        <w:rPr>
          <w:rFonts w:eastAsia="Times New Roman" w:cs="Times New Roman"/>
          <w:bCs/>
          <w:sz w:val="24"/>
          <w:szCs w:val="24"/>
        </w:rPr>
        <w:t xml:space="preserve"> </w:t>
      </w:r>
      <w:r w:rsidR="00636A12">
        <w:rPr>
          <w:rFonts w:eastAsia="Times New Roman" w:cs="Times New Roman"/>
          <w:bCs/>
          <w:sz w:val="24"/>
          <w:szCs w:val="24"/>
        </w:rPr>
        <w:t xml:space="preserve">City of Salisbury Board of Elections will meet on </w:t>
      </w:r>
      <w:r w:rsidR="007338A5">
        <w:rPr>
          <w:rFonts w:eastAsia="Times New Roman" w:cs="Times New Roman"/>
          <w:bCs/>
          <w:sz w:val="24"/>
          <w:szCs w:val="24"/>
        </w:rPr>
        <w:t>Monday</w:t>
      </w:r>
      <w:r w:rsidR="00636A12">
        <w:rPr>
          <w:rFonts w:eastAsia="Times New Roman" w:cs="Times New Roman"/>
          <w:bCs/>
          <w:sz w:val="24"/>
          <w:szCs w:val="24"/>
        </w:rPr>
        <w:t xml:space="preserve">, </w:t>
      </w:r>
      <w:r w:rsidR="007338A5">
        <w:rPr>
          <w:rFonts w:eastAsia="Times New Roman" w:cs="Times New Roman"/>
          <w:bCs/>
          <w:sz w:val="24"/>
          <w:szCs w:val="24"/>
        </w:rPr>
        <w:t>September</w:t>
      </w:r>
      <w:r w:rsidR="00636A12">
        <w:rPr>
          <w:rFonts w:eastAsia="Times New Roman" w:cs="Times New Roman"/>
          <w:bCs/>
          <w:sz w:val="24"/>
          <w:szCs w:val="24"/>
        </w:rPr>
        <w:t xml:space="preserve"> </w:t>
      </w:r>
      <w:r w:rsidR="00CC3178">
        <w:rPr>
          <w:rFonts w:eastAsia="Times New Roman" w:cs="Times New Roman"/>
          <w:bCs/>
          <w:sz w:val="24"/>
          <w:szCs w:val="24"/>
        </w:rPr>
        <w:t>2</w:t>
      </w:r>
      <w:r w:rsidR="007338A5">
        <w:rPr>
          <w:rFonts w:eastAsia="Times New Roman" w:cs="Times New Roman"/>
          <w:bCs/>
          <w:sz w:val="24"/>
          <w:szCs w:val="24"/>
        </w:rPr>
        <w:t>9</w:t>
      </w:r>
      <w:r w:rsidR="00636A12">
        <w:rPr>
          <w:rFonts w:eastAsia="Times New Roman" w:cs="Times New Roman"/>
          <w:bCs/>
          <w:sz w:val="24"/>
          <w:szCs w:val="24"/>
        </w:rPr>
        <w:t xml:space="preserve">, 2025 at </w:t>
      </w:r>
      <w:r w:rsidR="007338A5">
        <w:rPr>
          <w:rFonts w:eastAsia="Times New Roman" w:cs="Times New Roman"/>
          <w:bCs/>
          <w:sz w:val="24"/>
          <w:szCs w:val="24"/>
        </w:rPr>
        <w:t>5:30pm</w:t>
      </w:r>
      <w:r w:rsidR="00636A12">
        <w:rPr>
          <w:rFonts w:eastAsia="Times New Roman" w:cs="Times New Roman"/>
          <w:bCs/>
          <w:sz w:val="24"/>
          <w:szCs w:val="24"/>
        </w:rPr>
        <w:t xml:space="preserve"> in the Headquarters Multipurpose Room at 115 S. Division Street, Salisbury, Maryland</w:t>
      </w:r>
      <w:r w:rsidR="002C5259">
        <w:rPr>
          <w:rFonts w:eastAsia="Times New Roman" w:cs="Times New Roman"/>
          <w:bCs/>
          <w:sz w:val="24"/>
          <w:szCs w:val="24"/>
        </w:rPr>
        <w:t>. The purpose of the meeting will be to introduce the newest member of the Election Board, Stephen Feliciano.</w:t>
      </w:r>
      <w:r w:rsidR="007338A5">
        <w:rPr>
          <w:rFonts w:eastAsia="Times New Roman" w:cs="Times New Roman"/>
          <w:bCs/>
          <w:sz w:val="24"/>
          <w:szCs w:val="24"/>
        </w:rPr>
        <w:t xml:space="preserve"> </w:t>
      </w:r>
    </w:p>
    <w:p w14:paraId="29BC65BD" w14:textId="11E565EE" w:rsidR="00752242" w:rsidRDefault="00752242" w:rsidP="009C11E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Cs/>
          <w:sz w:val="24"/>
          <w:szCs w:val="24"/>
        </w:rPr>
      </w:pPr>
    </w:p>
    <w:p w14:paraId="288414A2" w14:textId="77777777" w:rsidR="00CC3178" w:rsidRDefault="00CC3178" w:rsidP="009C11E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Cs/>
          <w:sz w:val="24"/>
          <w:szCs w:val="24"/>
        </w:rPr>
      </w:pPr>
    </w:p>
    <w:p w14:paraId="499E05C1" w14:textId="11E242FD" w:rsidR="00752242" w:rsidRDefault="00676205" w:rsidP="0075224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bCs/>
          <w:i/>
          <w:iCs/>
          <w:sz w:val="18"/>
          <w:szCs w:val="18"/>
        </w:rPr>
      </w:pPr>
      <w:r>
        <w:rPr>
          <w:rFonts w:eastAsia="Times New Roman" w:cs="Times New Roman"/>
          <w:bCs/>
          <w:i/>
          <w:iCs/>
          <w:sz w:val="18"/>
          <w:szCs w:val="18"/>
        </w:rPr>
        <w:t xml:space="preserve">Times shown are approximate. The Board reserves the right to adjust the agenda as circumstances warrant. </w:t>
      </w:r>
    </w:p>
    <w:p w14:paraId="303096CA" w14:textId="6D896140" w:rsidR="00676205" w:rsidRPr="00752242" w:rsidRDefault="00676205" w:rsidP="0075224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bCs/>
          <w:i/>
          <w:iCs/>
          <w:sz w:val="18"/>
          <w:szCs w:val="18"/>
        </w:rPr>
      </w:pPr>
      <w:r>
        <w:rPr>
          <w:rFonts w:eastAsia="Times New Roman" w:cs="Times New Roman"/>
          <w:bCs/>
          <w:i/>
          <w:iCs/>
          <w:sz w:val="18"/>
          <w:szCs w:val="18"/>
        </w:rPr>
        <w:t>The Board reserves the right to convene in Closed Session as permitted under the Annotated Code of Maryland 3-305(b).</w:t>
      </w:r>
    </w:p>
    <w:p w14:paraId="25680976" w14:textId="77777777" w:rsidR="00884814" w:rsidRPr="00E55FDB" w:rsidRDefault="00884814" w:rsidP="00884814">
      <w:pPr>
        <w:widowControl w:val="0"/>
        <w:tabs>
          <w:tab w:val="left" w:pos="3195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"/>
          <w:szCs w:val="23"/>
        </w:rPr>
      </w:pPr>
    </w:p>
    <w:p w14:paraId="233FBC06" w14:textId="52455909" w:rsidR="00884814" w:rsidRDefault="00884814" w:rsidP="0088481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0"/>
          <w:szCs w:val="23"/>
        </w:rPr>
      </w:pPr>
    </w:p>
    <w:p w14:paraId="4975A1CF" w14:textId="5C139E86" w:rsidR="006A1D97" w:rsidRDefault="006A1D97" w:rsidP="0088481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0"/>
          <w:szCs w:val="23"/>
        </w:rPr>
      </w:pPr>
    </w:p>
    <w:p w14:paraId="77B573D6" w14:textId="77777777" w:rsidR="00752242" w:rsidRDefault="00752242" w:rsidP="0088481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0"/>
          <w:szCs w:val="23"/>
        </w:rPr>
      </w:pPr>
    </w:p>
    <w:p w14:paraId="095F05F6" w14:textId="2C17F307" w:rsidR="00884814" w:rsidRPr="00814F02" w:rsidRDefault="00884814" w:rsidP="0088481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0"/>
          <w:szCs w:val="23"/>
        </w:rPr>
      </w:pPr>
      <w:r w:rsidRPr="00814F02">
        <w:rPr>
          <w:rFonts w:eastAsia="Times New Roman" w:cs="Times New Roman"/>
          <w:bCs/>
          <w:sz w:val="20"/>
          <w:szCs w:val="23"/>
        </w:rPr>
        <w:t>__________________</w:t>
      </w:r>
      <w:r>
        <w:rPr>
          <w:rFonts w:eastAsia="Times New Roman" w:cs="Times New Roman"/>
          <w:bCs/>
          <w:sz w:val="20"/>
          <w:szCs w:val="23"/>
        </w:rPr>
        <w:t>_</w:t>
      </w:r>
      <w:r w:rsidR="00352F7D">
        <w:rPr>
          <w:rFonts w:eastAsia="Times New Roman" w:cs="Times New Roman"/>
          <w:bCs/>
          <w:sz w:val="20"/>
          <w:szCs w:val="23"/>
        </w:rPr>
        <w:t>__</w:t>
      </w:r>
    </w:p>
    <w:p w14:paraId="1D747088" w14:textId="7FEB50E5" w:rsidR="00884814" w:rsidRPr="006A1D97" w:rsidRDefault="00752242" w:rsidP="0088481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Hannah Long </w:t>
      </w:r>
    </w:p>
    <w:p w14:paraId="170DD3CC" w14:textId="49425734" w:rsidR="00884814" w:rsidRPr="006A1D97" w:rsidRDefault="00752242" w:rsidP="0088481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Deputy </w:t>
      </w:r>
      <w:r w:rsidR="00884814" w:rsidRPr="006A1D97">
        <w:rPr>
          <w:rFonts w:eastAsia="Times New Roman" w:cs="Times New Roman"/>
          <w:bCs/>
          <w:sz w:val="24"/>
          <w:szCs w:val="24"/>
        </w:rPr>
        <w:t>City Clerk</w:t>
      </w:r>
    </w:p>
    <w:p w14:paraId="1F9223E2" w14:textId="3CE99D45" w:rsidR="00686DA5" w:rsidRPr="006A1D97" w:rsidRDefault="007338A5" w:rsidP="00884814">
      <w:pPr>
        <w:widowControl w:val="0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9/2</w:t>
      </w:r>
      <w:r w:rsidR="00CF0F6C">
        <w:rPr>
          <w:rFonts w:eastAsia="Times New Roman" w:cs="Times New Roman"/>
          <w:bCs/>
          <w:sz w:val="24"/>
          <w:szCs w:val="24"/>
        </w:rPr>
        <w:t>5</w:t>
      </w:r>
      <w:r w:rsidR="00676205">
        <w:rPr>
          <w:rFonts w:eastAsia="Times New Roman" w:cs="Times New Roman"/>
          <w:bCs/>
          <w:sz w:val="24"/>
          <w:szCs w:val="24"/>
        </w:rPr>
        <w:t>/25</w:t>
      </w:r>
    </w:p>
    <w:sectPr w:rsidR="00686DA5" w:rsidRPr="006A1D97" w:rsidSect="00666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9C3C5" w14:textId="77777777" w:rsidR="003B5A39" w:rsidRDefault="003B5A39" w:rsidP="00566194">
      <w:pPr>
        <w:spacing w:after="0" w:line="240" w:lineRule="auto"/>
      </w:pPr>
      <w:r>
        <w:separator/>
      </w:r>
    </w:p>
  </w:endnote>
  <w:endnote w:type="continuationSeparator" w:id="0">
    <w:p w14:paraId="63373643" w14:textId="77777777" w:rsidR="003B5A39" w:rsidRDefault="003B5A39" w:rsidP="0056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boro Cond Book">
    <w:altName w:val="Calibri"/>
    <w:panose1 w:val="00000000000000000000"/>
    <w:charset w:val="00"/>
    <w:family w:val="modern"/>
    <w:notTrueType/>
    <w:pitch w:val="variable"/>
    <w:sig w:usb0="A000002F" w:usb1="5000004B" w:usb2="00000000" w:usb3="00000000" w:csb0="00000093" w:csb1="00000000"/>
  </w:font>
  <w:font w:name="Haboro Norm Thin">
    <w:altName w:val="Calibri"/>
    <w:panose1 w:val="00000000000000000000"/>
    <w:charset w:val="00"/>
    <w:family w:val="modern"/>
    <w:notTrueType/>
    <w:pitch w:val="variable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1CEF" w14:textId="77777777" w:rsidR="008A49CB" w:rsidRDefault="008A49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5BE7" w14:textId="0EDFE5D1" w:rsidR="00CF08D8" w:rsidRDefault="004130E9" w:rsidP="00CF08D8">
    <w:pPr>
      <w:tabs>
        <w:tab w:val="left" w:pos="945"/>
      </w:tabs>
      <w:spacing w:after="0"/>
      <w:jc w:val="center"/>
      <w:rPr>
        <w:rFonts w:ascii="Haboro Norm Thin" w:hAnsi="Haboro Norm Thin"/>
      </w:rPr>
    </w:pPr>
    <w:r>
      <w:rPr>
        <w:rFonts w:ascii="Haboro Norm Thin" w:hAnsi="Haboro Norm Thin"/>
        <w:noProof/>
      </w:rPr>
      <w:drawing>
        <wp:anchor distT="0" distB="0" distL="114300" distR="114300" simplePos="0" relativeHeight="251661312" behindDoc="1" locked="0" layoutInCell="1" allowOverlap="1" wp14:anchorId="261F70BF" wp14:editId="082B8C3E">
          <wp:simplePos x="0" y="0"/>
          <wp:positionH relativeFrom="margin">
            <wp:posOffset>1333500</wp:posOffset>
          </wp:positionH>
          <wp:positionV relativeFrom="paragraph">
            <wp:posOffset>-282594</wp:posOffset>
          </wp:positionV>
          <wp:extent cx="3279140" cy="869353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140" cy="869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31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06188" wp14:editId="3E804829">
              <wp:simplePos x="0" y="0"/>
              <wp:positionH relativeFrom="margin">
                <wp:posOffset>-114300</wp:posOffset>
              </wp:positionH>
              <wp:positionV relativeFrom="paragraph">
                <wp:posOffset>-339090</wp:posOffset>
              </wp:positionV>
              <wp:extent cx="61436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54F30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pt,-26.7pt" to="474.75pt,-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" strokecolor="#5b9bd5 [3204]" strokeweight=".5pt">
              <v:stroke joinstyle="miter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7A0E7" w14:textId="77777777" w:rsidR="008A49CB" w:rsidRDefault="008A4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67E6" w14:textId="77777777" w:rsidR="003B5A39" w:rsidRDefault="003B5A39" w:rsidP="00566194">
      <w:pPr>
        <w:spacing w:after="0" w:line="240" w:lineRule="auto"/>
      </w:pPr>
      <w:r>
        <w:separator/>
      </w:r>
    </w:p>
  </w:footnote>
  <w:footnote w:type="continuationSeparator" w:id="0">
    <w:p w14:paraId="4176B360" w14:textId="77777777" w:rsidR="003B5A39" w:rsidRDefault="003B5A39" w:rsidP="0056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9560" w14:textId="77777777" w:rsidR="008A49CB" w:rsidRDefault="008A49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3D2B" w14:textId="77777777" w:rsidR="00CF08D8" w:rsidRDefault="002E64A3" w:rsidP="00CF08D8">
    <w:r w:rsidRPr="001D0BC3">
      <w:rPr>
        <w:noProof/>
      </w:rPr>
      <w:drawing>
        <wp:anchor distT="0" distB="0" distL="114300" distR="114300" simplePos="0" relativeHeight="251662336" behindDoc="1" locked="0" layoutInCell="1" allowOverlap="1" wp14:anchorId="50288179" wp14:editId="38757566">
          <wp:simplePos x="0" y="0"/>
          <wp:positionH relativeFrom="column">
            <wp:posOffset>-485775</wp:posOffset>
          </wp:positionH>
          <wp:positionV relativeFrom="paragraph">
            <wp:posOffset>45192</wp:posOffset>
          </wp:positionV>
          <wp:extent cx="3582035" cy="928790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2035" cy="92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F08D8">
      <w:rPr>
        <w:noProof/>
      </w:rPr>
      <w:t xml:space="preserve">  </w:t>
    </w:r>
  </w:p>
  <w:p w14:paraId="4EC585B1" w14:textId="77777777" w:rsidR="00CF08D8" w:rsidRDefault="00CF08D8" w:rsidP="00CF08D8">
    <w:pPr>
      <w:pStyle w:val="Header"/>
      <w:rPr>
        <w:rFonts w:ascii="Haboro Cond Book" w:hAnsi="Haboro Cond Book"/>
        <w:sz w:val="28"/>
      </w:rPr>
    </w:pPr>
    <w:r>
      <w:rPr>
        <w:rFonts w:ascii="Haboro Cond Book" w:hAnsi="Haboro Cond Book"/>
        <w:sz w:val="28"/>
      </w:rPr>
      <w:t xml:space="preserve">                          </w:t>
    </w:r>
  </w:p>
  <w:p w14:paraId="0AA6C6CC" w14:textId="77777777" w:rsidR="00CF08D8" w:rsidRDefault="00CF08D8" w:rsidP="00CF08D8">
    <w:pPr>
      <w:pStyle w:val="Header"/>
    </w:pPr>
    <w:r>
      <w:rPr>
        <w:rFonts w:ascii="Haboro Cond Book" w:hAnsi="Haboro Cond Book"/>
        <w:sz w:val="28"/>
      </w:rPr>
      <w:t xml:space="preserve">                       </w:t>
    </w:r>
    <w:r>
      <w:rPr>
        <w:rFonts w:ascii="Haboro Cond Book" w:hAnsi="Haboro Cond Book"/>
        <w:sz w:val="28"/>
      </w:rPr>
      <w:br/>
    </w:r>
  </w:p>
  <w:p w14:paraId="3B253E60" w14:textId="77777777" w:rsidR="00CF08D8" w:rsidRDefault="00CF08D8" w:rsidP="00CF08D8">
    <w:pPr>
      <w:pStyle w:val="Header"/>
      <w:tabs>
        <w:tab w:val="clear" w:pos="4680"/>
        <w:tab w:val="clear" w:pos="9360"/>
        <w:tab w:val="left" w:pos="54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C832" w14:textId="77777777" w:rsidR="008A49CB" w:rsidRDefault="008A49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11E306E"/>
    <w:lvl w:ilvl="0">
      <w:start w:val="1"/>
      <w:numFmt w:val="bullet"/>
      <w:pStyle w:val="List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</w:abstractNum>
  <w:abstractNum w:abstractNumId="1" w15:restartNumberingAfterBreak="0">
    <w:nsid w:val="30F30982"/>
    <w:multiLevelType w:val="hybridMultilevel"/>
    <w:tmpl w:val="FDC8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D4FE2"/>
    <w:multiLevelType w:val="hybridMultilevel"/>
    <w:tmpl w:val="B204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94"/>
    <w:rsid w:val="00082813"/>
    <w:rsid w:val="00152BF8"/>
    <w:rsid w:val="001F29DF"/>
    <w:rsid w:val="002412D8"/>
    <w:rsid w:val="0024783A"/>
    <w:rsid w:val="002679E3"/>
    <w:rsid w:val="002C5259"/>
    <w:rsid w:val="002E64A3"/>
    <w:rsid w:val="003339A7"/>
    <w:rsid w:val="00345C44"/>
    <w:rsid w:val="00352F7D"/>
    <w:rsid w:val="003B5A39"/>
    <w:rsid w:val="003E5B7D"/>
    <w:rsid w:val="004130E9"/>
    <w:rsid w:val="004151C6"/>
    <w:rsid w:val="004302C1"/>
    <w:rsid w:val="005008FE"/>
    <w:rsid w:val="00565679"/>
    <w:rsid w:val="00566194"/>
    <w:rsid w:val="005C1314"/>
    <w:rsid w:val="005C2015"/>
    <w:rsid w:val="00636A12"/>
    <w:rsid w:val="0066622A"/>
    <w:rsid w:val="00676205"/>
    <w:rsid w:val="00686DA5"/>
    <w:rsid w:val="006A1D97"/>
    <w:rsid w:val="006A67D6"/>
    <w:rsid w:val="007338A5"/>
    <w:rsid w:val="00752242"/>
    <w:rsid w:val="007B4773"/>
    <w:rsid w:val="007E2522"/>
    <w:rsid w:val="00884814"/>
    <w:rsid w:val="008A49CB"/>
    <w:rsid w:val="00910BD4"/>
    <w:rsid w:val="0092659A"/>
    <w:rsid w:val="009C11E8"/>
    <w:rsid w:val="00A369BE"/>
    <w:rsid w:val="00A658AB"/>
    <w:rsid w:val="00A94815"/>
    <w:rsid w:val="00AB48C7"/>
    <w:rsid w:val="00AC3076"/>
    <w:rsid w:val="00AE0448"/>
    <w:rsid w:val="00B15595"/>
    <w:rsid w:val="00BF7204"/>
    <w:rsid w:val="00C20379"/>
    <w:rsid w:val="00CA0849"/>
    <w:rsid w:val="00CA6911"/>
    <w:rsid w:val="00CC0755"/>
    <w:rsid w:val="00CC3178"/>
    <w:rsid w:val="00CF08D8"/>
    <w:rsid w:val="00CF0F6C"/>
    <w:rsid w:val="00D64E2A"/>
    <w:rsid w:val="00E42771"/>
    <w:rsid w:val="00E6710D"/>
    <w:rsid w:val="00E70BC9"/>
    <w:rsid w:val="00E86CBC"/>
    <w:rsid w:val="00EC302F"/>
    <w:rsid w:val="00F8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C015387"/>
  <w15:chartTrackingRefBased/>
  <w15:docId w15:val="{9D114BC2-0CC6-48C2-8E82-BDE14980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194"/>
  </w:style>
  <w:style w:type="paragraph" w:styleId="Footer">
    <w:name w:val="footer"/>
    <w:basedOn w:val="Normal"/>
    <w:link w:val="FooterChar"/>
    <w:uiPriority w:val="99"/>
    <w:unhideWhenUsed/>
    <w:rsid w:val="00566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194"/>
  </w:style>
  <w:style w:type="character" w:customStyle="1" w:styleId="Hyperlink2">
    <w:name w:val="Hyperlink.2"/>
    <w:basedOn w:val="DefaultParagraphFont"/>
    <w:rsid w:val="00CF08D8"/>
    <w:rPr>
      <w:rFonts w:ascii="Helvetica Neue" w:eastAsia="Helvetica Neue" w:hAnsi="Helvetica Neue" w:cs="Helvetica Neue"/>
      <w:color w:val="0000FF"/>
      <w:sz w:val="20"/>
      <w:szCs w:val="20"/>
      <w:u w:val="single" w:color="011EA9"/>
    </w:rPr>
  </w:style>
  <w:style w:type="character" w:customStyle="1" w:styleId="Hyperlink3">
    <w:name w:val="Hyperlink.3"/>
    <w:basedOn w:val="DefaultParagraphFont"/>
    <w:rsid w:val="00CF08D8"/>
    <w:rPr>
      <w:rFonts w:ascii="Helvetica Neue" w:eastAsia="Helvetica Neue" w:hAnsi="Helvetica Neue" w:cs="Helvetica Neue"/>
      <w:color w:val="0000FF"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2C1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nhideWhenUsed/>
    <w:rsid w:val="00884814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84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D7DEF-7771-42AB-9CD3-83FD5455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Demone</dc:creator>
  <cp:keywords/>
  <dc:description/>
  <cp:lastModifiedBy>Hannah Long</cp:lastModifiedBy>
  <cp:revision>5</cp:revision>
  <cp:lastPrinted>2023-11-30T19:18:00Z</cp:lastPrinted>
  <dcterms:created xsi:type="dcterms:W3CDTF">2025-09-24T16:00:00Z</dcterms:created>
  <dcterms:modified xsi:type="dcterms:W3CDTF">2025-09-25T15:22:00Z</dcterms:modified>
</cp:coreProperties>
</file>