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B59F" w14:textId="77777777" w:rsidR="00BF00FB" w:rsidRDefault="00BF00FB" w:rsidP="00BF00FB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Salisbury Election Board - Minutes</w:t>
      </w:r>
    </w:p>
    <w:p w14:paraId="1C8133A2" w14:textId="38D397EF" w:rsidR="00BF00FB" w:rsidRDefault="00BF00FB" w:rsidP="00BF00FB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October 26, 2023</w:t>
      </w:r>
    </w:p>
    <w:p w14:paraId="23A6A166" w14:textId="77777777" w:rsidR="00BF00FB" w:rsidRDefault="00BF00FB" w:rsidP="00BF00FB">
      <w:pPr>
        <w:jc w:val="center"/>
        <w:rPr>
          <w:sz w:val="24"/>
          <w:szCs w:val="24"/>
        </w:rPr>
      </w:pPr>
      <w:r>
        <w:rPr>
          <w:sz w:val="24"/>
          <w:szCs w:val="24"/>
        </w:rPr>
        <w:t>Wicomico County Election Office</w:t>
      </w:r>
    </w:p>
    <w:p w14:paraId="4A8A9956" w14:textId="77777777" w:rsidR="00BF00FB" w:rsidRDefault="00BF00FB" w:rsidP="00BF00FB">
      <w:pPr>
        <w:jc w:val="center"/>
        <w:rPr>
          <w:sz w:val="24"/>
          <w:szCs w:val="24"/>
        </w:rPr>
      </w:pPr>
    </w:p>
    <w:p w14:paraId="4229612E" w14:textId="77777777" w:rsidR="00BF00FB" w:rsidRDefault="00BF00FB" w:rsidP="00BF00FB">
      <w:pPr>
        <w:rPr>
          <w:sz w:val="24"/>
          <w:szCs w:val="24"/>
        </w:rPr>
      </w:pPr>
      <w:r>
        <w:rPr>
          <w:sz w:val="24"/>
          <w:szCs w:val="24"/>
        </w:rPr>
        <w:t>Members Present: Susan Carey, Chair, Harry Basehart, Secretary, Lou Rimbach.</w:t>
      </w:r>
    </w:p>
    <w:p w14:paraId="4881F747" w14:textId="30E62599" w:rsidR="00BF00FB" w:rsidRDefault="00BF00FB" w:rsidP="00BF00FB">
      <w:pPr>
        <w:rPr>
          <w:sz w:val="24"/>
          <w:szCs w:val="24"/>
        </w:rPr>
      </w:pPr>
      <w:r>
        <w:rPr>
          <w:sz w:val="24"/>
          <w:szCs w:val="24"/>
        </w:rPr>
        <w:t>Others Present: Kim Nichols, City Clerk, Julie English, Assistant City Clerk. From the Wicomico County Board of Elections (WCBE): Dionne Church, Election Director;</w:t>
      </w:r>
      <w:r w:rsidRPr="00BF00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Blockston</w:t>
      </w:r>
      <w:proofErr w:type="spellEnd"/>
      <w:r>
        <w:rPr>
          <w:sz w:val="24"/>
          <w:szCs w:val="24"/>
        </w:rPr>
        <w:t>, Deputy Director, and Jocelyn Abbott Montgomery, Election Supervisor.</w:t>
      </w:r>
    </w:p>
    <w:p w14:paraId="3CF84944" w14:textId="77777777" w:rsidR="00BF00FB" w:rsidRDefault="00BF00FB" w:rsidP="00BF00FB">
      <w:pPr>
        <w:rPr>
          <w:b/>
          <w:bCs/>
          <w:sz w:val="24"/>
          <w:szCs w:val="24"/>
        </w:rPr>
      </w:pPr>
    </w:p>
    <w:p w14:paraId="1C1F93D1" w14:textId="77777777" w:rsidR="00BF00FB" w:rsidRDefault="00BF00FB" w:rsidP="00BF00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Meeting to Order</w:t>
      </w:r>
    </w:p>
    <w:p w14:paraId="027671CD" w14:textId="30F4D038" w:rsidR="00BF00FB" w:rsidRDefault="00BF00FB" w:rsidP="00BF00FB">
      <w:pPr>
        <w:rPr>
          <w:sz w:val="24"/>
          <w:szCs w:val="24"/>
        </w:rPr>
      </w:pPr>
      <w:r>
        <w:rPr>
          <w:sz w:val="24"/>
          <w:szCs w:val="24"/>
        </w:rPr>
        <w:t>Susan Carey (participating by phone), Chair of the Salisbury Election Board, called the meeting to order at 10:05 a.m.</w:t>
      </w:r>
    </w:p>
    <w:p w14:paraId="14F873C8" w14:textId="77777777" w:rsidR="00BF00FB" w:rsidRDefault="00BF00FB" w:rsidP="00BF00FB">
      <w:pPr>
        <w:rPr>
          <w:sz w:val="24"/>
          <w:szCs w:val="24"/>
        </w:rPr>
      </w:pPr>
    </w:p>
    <w:p w14:paraId="1A7E7CE1" w14:textId="5251FF20" w:rsidR="00BF00FB" w:rsidRDefault="00BF00FB" w:rsidP="00BF00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September 28, October 20 (Open and Closed Sessions), October 23.</w:t>
      </w:r>
    </w:p>
    <w:p w14:paraId="133DF84C" w14:textId="66188EE1" w:rsidR="00BF00FB" w:rsidRPr="004230B5" w:rsidRDefault="00BF00FB" w:rsidP="00BF00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Approved.</w:t>
      </w:r>
    </w:p>
    <w:p w14:paraId="13ECF9AD" w14:textId="77777777" w:rsidR="00BF00FB" w:rsidRPr="00BF00FB" w:rsidRDefault="00BF00FB" w:rsidP="00BF00FB">
      <w:pPr>
        <w:rPr>
          <w:b/>
          <w:bCs/>
          <w:sz w:val="24"/>
          <w:szCs w:val="24"/>
        </w:rPr>
      </w:pPr>
    </w:p>
    <w:p w14:paraId="658E0B55" w14:textId="4CE2A7CA" w:rsidR="003130F3" w:rsidRDefault="00BF00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Wicomico County Board of Elections – Ms. Church</w:t>
      </w:r>
    </w:p>
    <w:p w14:paraId="7050AD77" w14:textId="67254987" w:rsidR="00BF00FB" w:rsidRDefault="00BF00FB" w:rsidP="00BF00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00FB">
        <w:rPr>
          <w:sz w:val="24"/>
          <w:szCs w:val="24"/>
        </w:rPr>
        <w:t>City Election TimeLine Review</w:t>
      </w:r>
    </w:p>
    <w:p w14:paraId="46F283E3" w14:textId="516C5953" w:rsidR="00A9641B" w:rsidRDefault="00A9641B" w:rsidP="00BF00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important dates: voter registration closed on Tuesday, Oct. 17, last </w:t>
      </w:r>
      <w:r w:rsidR="006D1CE7">
        <w:rPr>
          <w:sz w:val="24"/>
          <w:szCs w:val="24"/>
        </w:rPr>
        <w:t xml:space="preserve">mailing of </w:t>
      </w:r>
      <w:r>
        <w:rPr>
          <w:sz w:val="24"/>
          <w:szCs w:val="24"/>
        </w:rPr>
        <w:t xml:space="preserve">specimen ballots are at Mail Movers and will be in the mail soon, Oct. 31 is the last day to request a mail-in ballot by mail </w:t>
      </w:r>
      <w:r w:rsidR="006D1CE7">
        <w:rPr>
          <w:sz w:val="24"/>
          <w:szCs w:val="24"/>
        </w:rPr>
        <w:t xml:space="preserve">to be </w:t>
      </w:r>
      <w:r>
        <w:rPr>
          <w:sz w:val="24"/>
          <w:szCs w:val="24"/>
        </w:rPr>
        <w:t xml:space="preserve">delivered by mail (Nov. 3 is last day to request a mail-in ballot to be delivered by email), Oct. </w:t>
      </w:r>
      <w:r w:rsidR="00C548AF">
        <w:rPr>
          <w:sz w:val="24"/>
          <w:szCs w:val="24"/>
        </w:rPr>
        <w:t>24 wa</w:t>
      </w:r>
      <w:r>
        <w:rPr>
          <w:sz w:val="24"/>
          <w:szCs w:val="24"/>
        </w:rPr>
        <w:t>s deadline for registered write-in candidates</w:t>
      </w:r>
      <w:r w:rsidR="002E3453">
        <w:rPr>
          <w:sz w:val="24"/>
          <w:szCs w:val="24"/>
        </w:rPr>
        <w:t>, and preliminary election results will be available at the WCBE office, at approximately 8:30 p.m. Tuesday, Nov. 7 (polls close at 7:00 p.m.)</w:t>
      </w:r>
    </w:p>
    <w:p w14:paraId="2E811746" w14:textId="634B0C47" w:rsidR="004230B5" w:rsidRDefault="004230B5" w:rsidP="00BF00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Voting equipment will be delivered to all polling places by noon, Monday, Nov. 6. Loading begins at WCBE at 6:00 a.m. and delivery at approximately 9:00 a.m. WCBE staff will follow the trucks for field support and will attach tamper tape on outside of equipment once delivered.</w:t>
      </w:r>
    </w:p>
    <w:p w14:paraId="527A0EAF" w14:textId="4FA468A6" w:rsidR="00BF00FB" w:rsidRPr="004230B5" w:rsidRDefault="004230B5" w:rsidP="00BF00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Blockston</w:t>
      </w:r>
      <w:proofErr w:type="spellEnd"/>
      <w:r>
        <w:rPr>
          <w:sz w:val="24"/>
          <w:szCs w:val="24"/>
        </w:rPr>
        <w:t xml:space="preserve"> explained the Polling Place Evaluation Form that is to be completed by the </w:t>
      </w:r>
      <w:r w:rsidR="006D1CE7">
        <w:rPr>
          <w:sz w:val="24"/>
          <w:szCs w:val="24"/>
        </w:rPr>
        <w:t>m</w:t>
      </w:r>
      <w:r>
        <w:rPr>
          <w:sz w:val="24"/>
          <w:szCs w:val="24"/>
        </w:rPr>
        <w:t>embers of the Salisbury Election Board after their visit to each polling place. Board</w:t>
      </w:r>
      <w:r w:rsidR="006D1CE7">
        <w:rPr>
          <w:sz w:val="24"/>
          <w:szCs w:val="24"/>
        </w:rPr>
        <w:t xml:space="preserve"> member</w:t>
      </w:r>
      <w:r>
        <w:rPr>
          <w:sz w:val="24"/>
          <w:szCs w:val="24"/>
        </w:rPr>
        <w:t>s meet at noon, Tuesday, Nov. 7 at WCBE office.</w:t>
      </w:r>
    </w:p>
    <w:p w14:paraId="158236BA" w14:textId="77777777" w:rsidR="00BF00FB" w:rsidRDefault="00BF00FB" w:rsidP="00BF00FB">
      <w:pPr>
        <w:rPr>
          <w:sz w:val="24"/>
          <w:szCs w:val="24"/>
        </w:rPr>
      </w:pPr>
    </w:p>
    <w:p w14:paraId="1D054CA2" w14:textId="13B1C050" w:rsidR="00B91519" w:rsidRDefault="00BF00FB" w:rsidP="00BF00FB">
      <w:pPr>
        <w:rPr>
          <w:b/>
          <w:bCs/>
          <w:sz w:val="24"/>
          <w:szCs w:val="24"/>
        </w:rPr>
      </w:pPr>
      <w:r w:rsidRPr="00BF00FB">
        <w:rPr>
          <w:b/>
          <w:bCs/>
          <w:sz w:val="24"/>
          <w:szCs w:val="24"/>
        </w:rPr>
        <w:t>City Clerk and Election Board</w:t>
      </w:r>
    </w:p>
    <w:p w14:paraId="22D9119C" w14:textId="13759F4F" w:rsidR="004230B5" w:rsidRDefault="00B91519" w:rsidP="00B915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1519">
        <w:rPr>
          <w:sz w:val="24"/>
          <w:szCs w:val="24"/>
        </w:rPr>
        <w:t>Ms. Nichols reported that the only registered write-in candidate is John Foley,</w:t>
      </w:r>
      <w:r>
        <w:rPr>
          <w:sz w:val="24"/>
          <w:szCs w:val="24"/>
        </w:rPr>
        <w:t xml:space="preserve"> Council District 3.</w:t>
      </w:r>
    </w:p>
    <w:p w14:paraId="3BFEB268" w14:textId="0F4A567E" w:rsidR="009419D4" w:rsidRDefault="00B91519" w:rsidP="00B915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City Clerk’s office has received phone calls from citizens concerning the election. Most citizens</w:t>
      </w:r>
      <w:r w:rsidR="006D1CE7">
        <w:rPr>
          <w:sz w:val="24"/>
          <w:szCs w:val="24"/>
        </w:rPr>
        <w:t xml:space="preserve"> that call</w:t>
      </w:r>
      <w:r>
        <w:rPr>
          <w:sz w:val="24"/>
          <w:szCs w:val="24"/>
        </w:rPr>
        <w:t xml:space="preserve"> believe they </w:t>
      </w:r>
      <w:r w:rsidR="006D1CE7">
        <w:rPr>
          <w:sz w:val="24"/>
          <w:szCs w:val="24"/>
        </w:rPr>
        <w:t>are</w:t>
      </w:r>
      <w:r>
        <w:rPr>
          <w:sz w:val="24"/>
          <w:szCs w:val="24"/>
        </w:rPr>
        <w:t xml:space="preserve"> in the wrong council district for the 2023 election, not realizing that council district lines </w:t>
      </w:r>
      <w:r w:rsidR="006D1CE7">
        <w:rPr>
          <w:sz w:val="24"/>
          <w:szCs w:val="24"/>
        </w:rPr>
        <w:t>were</w:t>
      </w:r>
      <w:r>
        <w:rPr>
          <w:sz w:val="24"/>
          <w:szCs w:val="24"/>
        </w:rPr>
        <w:t xml:space="preserve"> redrawn after the 2020 census and some voters now reside in different districts. WCBE has received similar phone calls.</w:t>
      </w:r>
      <w:r w:rsidR="00C1206E">
        <w:rPr>
          <w:sz w:val="24"/>
          <w:szCs w:val="24"/>
        </w:rPr>
        <w:t xml:space="preserve"> If voters go to </w:t>
      </w:r>
      <w:r w:rsidR="00C1206E">
        <w:rPr>
          <w:sz w:val="24"/>
          <w:szCs w:val="24"/>
        </w:rPr>
        <w:lastRenderedPageBreak/>
        <w:t xml:space="preserve">the wrong polling place, election judges will inform them of their correct polling district/polling place. If a voter insists in voting in the wrong </w:t>
      </w:r>
      <w:r w:rsidR="009419D4">
        <w:rPr>
          <w:sz w:val="24"/>
          <w:szCs w:val="24"/>
        </w:rPr>
        <w:t>district,</w:t>
      </w:r>
      <w:r w:rsidR="00C1206E">
        <w:rPr>
          <w:sz w:val="24"/>
          <w:szCs w:val="24"/>
        </w:rPr>
        <w:t xml:space="preserve"> they can use a provisional ballot which will be evaluated </w:t>
      </w:r>
      <w:r w:rsidR="0021487B">
        <w:rPr>
          <w:sz w:val="24"/>
          <w:szCs w:val="24"/>
        </w:rPr>
        <w:t xml:space="preserve">for residency </w:t>
      </w:r>
      <w:r w:rsidR="00C1206E">
        <w:rPr>
          <w:sz w:val="24"/>
          <w:szCs w:val="24"/>
        </w:rPr>
        <w:t>in the provisional canvass.</w:t>
      </w:r>
    </w:p>
    <w:p w14:paraId="39FE1580" w14:textId="2D8C2A82" w:rsidR="009419D4" w:rsidRDefault="009419D4" w:rsidP="00B915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WCBE has also received phone calls on campaign finance and one or two voters that sent in their mail-in ballot </w:t>
      </w:r>
      <w:r w:rsidR="0021487B">
        <w:rPr>
          <w:sz w:val="24"/>
          <w:szCs w:val="24"/>
        </w:rPr>
        <w:t xml:space="preserve">and </w:t>
      </w:r>
      <w:r>
        <w:rPr>
          <w:sz w:val="24"/>
          <w:szCs w:val="24"/>
        </w:rPr>
        <w:t>wanted to change their vote, which is not allowed.</w:t>
      </w:r>
    </w:p>
    <w:p w14:paraId="1A434C91" w14:textId="77777777" w:rsidR="009419D4" w:rsidRDefault="009419D4" w:rsidP="009419D4">
      <w:pPr>
        <w:rPr>
          <w:sz w:val="24"/>
          <w:szCs w:val="24"/>
        </w:rPr>
      </w:pPr>
    </w:p>
    <w:p w14:paraId="5C7600D8" w14:textId="53A1EE1E" w:rsidR="009419D4" w:rsidRPr="009419D4" w:rsidRDefault="009419D4" w:rsidP="009419D4">
      <w:pPr>
        <w:rPr>
          <w:b/>
          <w:bCs/>
          <w:sz w:val="24"/>
          <w:szCs w:val="24"/>
        </w:rPr>
      </w:pPr>
      <w:r w:rsidRPr="009419D4">
        <w:rPr>
          <w:b/>
          <w:bCs/>
          <w:sz w:val="24"/>
          <w:szCs w:val="24"/>
        </w:rPr>
        <w:t>Miscellaneous</w:t>
      </w:r>
    </w:p>
    <w:p w14:paraId="5C59275B" w14:textId="77777777" w:rsidR="00721811" w:rsidRDefault="009419D4" w:rsidP="007218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Mail-i</w:t>
      </w:r>
      <w:r w:rsidR="00AF52BF">
        <w:rPr>
          <w:sz w:val="24"/>
          <w:szCs w:val="24"/>
        </w:rPr>
        <w:t xml:space="preserve">n Ballot 1 canvass is 10:00 a.m., Thursday, Nov. 9, WCBE. The Provisional Ballot canvass and the Mail-in Ballot 2 canvass have been combined and are scheduled for 10:00 a.m., Friday, Nov. 17, WCBE. </w:t>
      </w:r>
      <w:r w:rsidR="00721811">
        <w:rPr>
          <w:sz w:val="24"/>
          <w:szCs w:val="24"/>
        </w:rPr>
        <w:t>Ms. Church will issue a notice of this change.</w:t>
      </w:r>
    </w:p>
    <w:p w14:paraId="55399466" w14:textId="11FB600F" w:rsidR="00B91519" w:rsidRDefault="00AF52BF" w:rsidP="009419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 4:00 p.m.</w:t>
      </w:r>
      <w:r w:rsidR="00A92572">
        <w:rPr>
          <w:sz w:val="24"/>
          <w:szCs w:val="24"/>
        </w:rPr>
        <w:t xml:space="preserve">, Friday, Nov. 17 </w:t>
      </w:r>
      <w:r>
        <w:rPr>
          <w:sz w:val="24"/>
          <w:szCs w:val="24"/>
        </w:rPr>
        <w:t xml:space="preserve">the Salisbury Election </w:t>
      </w:r>
      <w:r w:rsidR="00A92572">
        <w:rPr>
          <w:sz w:val="24"/>
          <w:szCs w:val="24"/>
        </w:rPr>
        <w:t xml:space="preserve">Board </w:t>
      </w:r>
      <w:r>
        <w:rPr>
          <w:sz w:val="24"/>
          <w:szCs w:val="24"/>
        </w:rPr>
        <w:t xml:space="preserve">will certify the election results at WCBE. </w:t>
      </w:r>
    </w:p>
    <w:p w14:paraId="722AC287" w14:textId="3F7FDB07" w:rsidR="00AF52BF" w:rsidRDefault="00AF52BF" w:rsidP="009419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Canvas</w:t>
      </w:r>
      <w:r w:rsidR="00E565DF">
        <w:rPr>
          <w:sz w:val="24"/>
          <w:szCs w:val="24"/>
        </w:rPr>
        <w:t>sing is</w:t>
      </w:r>
      <w:r>
        <w:rPr>
          <w:sz w:val="24"/>
          <w:szCs w:val="24"/>
        </w:rPr>
        <w:t xml:space="preserve"> open and can be observed by the public. Disruptions of the process by </w:t>
      </w:r>
      <w:r w:rsidR="00E565DF">
        <w:rPr>
          <w:sz w:val="24"/>
          <w:szCs w:val="24"/>
        </w:rPr>
        <w:t>th</w:t>
      </w:r>
      <w:r>
        <w:rPr>
          <w:sz w:val="24"/>
          <w:szCs w:val="24"/>
        </w:rPr>
        <w:t>e public are not allowed.</w:t>
      </w:r>
    </w:p>
    <w:p w14:paraId="12C5D1B8" w14:textId="73A0E9C6" w:rsidR="00AF52BF" w:rsidRDefault="00E565DF" w:rsidP="009419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 election day, Ms. Church will keep Ms. Nichol</w:t>
      </w:r>
      <w:r w:rsidR="00A92572">
        <w:rPr>
          <w:sz w:val="24"/>
          <w:szCs w:val="24"/>
        </w:rPr>
        <w:t>s</w:t>
      </w:r>
      <w:r>
        <w:rPr>
          <w:sz w:val="24"/>
          <w:szCs w:val="24"/>
        </w:rPr>
        <w:t xml:space="preserve"> informed of voter turnout at the polling places.</w:t>
      </w:r>
    </w:p>
    <w:p w14:paraId="701DB433" w14:textId="77777777" w:rsidR="00E565DF" w:rsidRDefault="00E565DF" w:rsidP="00E565DF">
      <w:pPr>
        <w:rPr>
          <w:sz w:val="24"/>
          <w:szCs w:val="24"/>
        </w:rPr>
      </w:pPr>
    </w:p>
    <w:p w14:paraId="599C0A25" w14:textId="03CEDFBA" w:rsidR="00E565DF" w:rsidRDefault="00E565DF" w:rsidP="00E565DF">
      <w:pPr>
        <w:rPr>
          <w:b/>
          <w:bCs/>
          <w:sz w:val="24"/>
          <w:szCs w:val="24"/>
        </w:rPr>
      </w:pPr>
      <w:r w:rsidRPr="00E565DF">
        <w:rPr>
          <w:b/>
          <w:bCs/>
          <w:sz w:val="24"/>
          <w:szCs w:val="24"/>
        </w:rPr>
        <w:t>Meeting Adjourned at 11:50 a.m.</w:t>
      </w:r>
    </w:p>
    <w:p w14:paraId="161E8E03" w14:textId="77777777" w:rsidR="00E565DF" w:rsidRDefault="00E565DF" w:rsidP="00E565DF">
      <w:pPr>
        <w:rPr>
          <w:b/>
          <w:bCs/>
          <w:sz w:val="24"/>
          <w:szCs w:val="24"/>
        </w:rPr>
      </w:pPr>
    </w:p>
    <w:p w14:paraId="40EAFDA6" w14:textId="77777777" w:rsidR="00E565DF" w:rsidRDefault="00E565DF" w:rsidP="00E565DF">
      <w:pPr>
        <w:rPr>
          <w:b/>
          <w:bCs/>
          <w:sz w:val="24"/>
          <w:szCs w:val="24"/>
        </w:rPr>
      </w:pPr>
    </w:p>
    <w:p w14:paraId="4BEE5A1E" w14:textId="7D184A7A" w:rsidR="00E565DF" w:rsidRDefault="00E565DF" w:rsidP="00E565DF">
      <w:pPr>
        <w:rPr>
          <w:sz w:val="24"/>
          <w:szCs w:val="24"/>
        </w:rPr>
      </w:pPr>
      <w:r w:rsidRPr="00E565DF">
        <w:rPr>
          <w:sz w:val="24"/>
          <w:szCs w:val="24"/>
        </w:rPr>
        <w:t>Harry Basehart, Secretary</w:t>
      </w:r>
    </w:p>
    <w:p w14:paraId="5817BC81" w14:textId="77777777" w:rsidR="007740E9" w:rsidRDefault="007740E9" w:rsidP="00E565DF">
      <w:pPr>
        <w:rPr>
          <w:sz w:val="24"/>
          <w:szCs w:val="24"/>
        </w:rPr>
      </w:pPr>
    </w:p>
    <w:p w14:paraId="5A8BF11C" w14:textId="536F7176" w:rsidR="007740E9" w:rsidRPr="00E565DF" w:rsidRDefault="007740E9" w:rsidP="00E565DF">
      <w:pPr>
        <w:rPr>
          <w:sz w:val="24"/>
          <w:szCs w:val="24"/>
        </w:rPr>
      </w:pPr>
      <w:r>
        <w:rPr>
          <w:sz w:val="24"/>
          <w:szCs w:val="24"/>
        </w:rPr>
        <w:t>Approved December 5, 2023</w:t>
      </w:r>
    </w:p>
    <w:sectPr w:rsidR="007740E9" w:rsidRPr="00E56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E29E" w14:textId="77777777" w:rsidR="005D15FA" w:rsidRDefault="005D15FA" w:rsidP="0097689E">
      <w:pPr>
        <w:spacing w:after="0"/>
      </w:pPr>
      <w:r>
        <w:separator/>
      </w:r>
    </w:p>
  </w:endnote>
  <w:endnote w:type="continuationSeparator" w:id="0">
    <w:p w14:paraId="269C56E6" w14:textId="77777777" w:rsidR="005D15FA" w:rsidRDefault="005D15FA" w:rsidP="009768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0C51" w14:textId="77777777" w:rsidR="0097689E" w:rsidRDefault="00976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A968" w14:textId="77777777" w:rsidR="0097689E" w:rsidRDefault="009768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3ECE" w14:textId="77777777" w:rsidR="0097689E" w:rsidRDefault="00976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4269" w14:textId="77777777" w:rsidR="005D15FA" w:rsidRDefault="005D15FA" w:rsidP="0097689E">
      <w:pPr>
        <w:spacing w:after="0"/>
      </w:pPr>
      <w:r>
        <w:separator/>
      </w:r>
    </w:p>
  </w:footnote>
  <w:footnote w:type="continuationSeparator" w:id="0">
    <w:p w14:paraId="7B3D23B0" w14:textId="77777777" w:rsidR="005D15FA" w:rsidRDefault="005D15FA" w:rsidP="009768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4A89" w14:textId="77777777" w:rsidR="0097689E" w:rsidRDefault="00976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C76C" w14:textId="278276B8" w:rsidR="0097689E" w:rsidRDefault="009768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0C28" w14:textId="77777777" w:rsidR="0097689E" w:rsidRDefault="00976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2E80"/>
    <w:multiLevelType w:val="hybridMultilevel"/>
    <w:tmpl w:val="E856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44A0"/>
    <w:multiLevelType w:val="hybridMultilevel"/>
    <w:tmpl w:val="78AC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86164"/>
    <w:multiLevelType w:val="hybridMultilevel"/>
    <w:tmpl w:val="F2AA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974734">
    <w:abstractNumId w:val="0"/>
  </w:num>
  <w:num w:numId="2" w16cid:durableId="875852908">
    <w:abstractNumId w:val="1"/>
  </w:num>
  <w:num w:numId="3" w16cid:durableId="1782189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FB"/>
    <w:rsid w:val="0021487B"/>
    <w:rsid w:val="002E15EC"/>
    <w:rsid w:val="002E3453"/>
    <w:rsid w:val="003130F3"/>
    <w:rsid w:val="003B2087"/>
    <w:rsid w:val="004230B5"/>
    <w:rsid w:val="005D15FA"/>
    <w:rsid w:val="006D1CE7"/>
    <w:rsid w:val="00721811"/>
    <w:rsid w:val="007740E9"/>
    <w:rsid w:val="009419D4"/>
    <w:rsid w:val="0097689E"/>
    <w:rsid w:val="00A92572"/>
    <w:rsid w:val="00A9641B"/>
    <w:rsid w:val="00AF52BF"/>
    <w:rsid w:val="00B45EDA"/>
    <w:rsid w:val="00B91519"/>
    <w:rsid w:val="00BF00FB"/>
    <w:rsid w:val="00C1206E"/>
    <w:rsid w:val="00C548AF"/>
    <w:rsid w:val="00E565DF"/>
    <w:rsid w:val="00E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500DD"/>
  <w15:chartTrackingRefBased/>
  <w15:docId w15:val="{280C788A-68A8-4F0C-9FE8-E264E250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0FB"/>
    <w:pPr>
      <w:spacing w:after="8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8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689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768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689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Basehart</dc:creator>
  <cp:keywords/>
  <dc:description/>
  <cp:lastModifiedBy>Harry Basehart</cp:lastModifiedBy>
  <cp:revision>2</cp:revision>
  <dcterms:created xsi:type="dcterms:W3CDTF">2023-12-06T20:06:00Z</dcterms:created>
  <dcterms:modified xsi:type="dcterms:W3CDTF">2023-12-06T20:06:00Z</dcterms:modified>
</cp:coreProperties>
</file>