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2262" w:rsidRPr="00F22262" w:rsidRDefault="00F22262" w:rsidP="00F22262">
      <w:pPr>
        <w:jc w:val="center"/>
        <w:rPr>
          <w:rFonts w:ascii="Times New Roman" w:hAnsi="Times New Roman" w:cs="Times New Roman"/>
        </w:rPr>
      </w:pPr>
      <w:r w:rsidRPr="00F22262">
        <w:rPr>
          <w:rFonts w:ascii="Times New Roman" w:hAnsi="Times New Roman" w:cs="Times New Roman"/>
        </w:rPr>
        <w:t>RESOLUTION NO. 2364</w:t>
      </w:r>
    </w:p>
    <w:p w:rsidR="00F22262" w:rsidRPr="00F22262" w:rsidRDefault="00F22262" w:rsidP="00F22262">
      <w:pPr>
        <w:jc w:val="center"/>
        <w:rPr>
          <w:rFonts w:ascii="Times New Roman" w:hAnsi="Times New Roman" w:cs="Times New Roman"/>
        </w:rPr>
      </w:pPr>
    </w:p>
    <w:p w:rsidR="00F22262" w:rsidRPr="00F22262" w:rsidRDefault="00F22262" w:rsidP="00F22262">
      <w:pPr>
        <w:jc w:val="center"/>
        <w:rPr>
          <w:rFonts w:ascii="Times New Roman" w:hAnsi="Times New Roman" w:cs="Times New Roman"/>
        </w:rPr>
      </w:pPr>
      <w:r w:rsidRPr="00F22262">
        <w:rPr>
          <w:rFonts w:ascii="Times New Roman" w:hAnsi="Times New Roman" w:cs="Times New Roman"/>
        </w:rPr>
        <w:t>A RESOLUTIO</w:t>
      </w:r>
      <w:r>
        <w:rPr>
          <w:rFonts w:ascii="Times New Roman" w:hAnsi="Times New Roman" w:cs="Times New Roman"/>
        </w:rPr>
        <w:t>N OF THE CITY OF SALISBURY, MARYLAND TO EST</w:t>
      </w:r>
      <w:r w:rsidRPr="00F22262">
        <w:rPr>
          <w:rFonts w:ascii="Times New Roman" w:hAnsi="Times New Roman" w:cs="Times New Roman"/>
        </w:rPr>
        <w:t>ABLISH A</w:t>
      </w:r>
    </w:p>
    <w:p w:rsidR="00F22262" w:rsidRDefault="00F22262" w:rsidP="00F22262">
      <w:pPr>
        <w:jc w:val="center"/>
        <w:rPr>
          <w:rFonts w:ascii="Times New Roman" w:hAnsi="Times New Roman" w:cs="Times New Roman"/>
        </w:rPr>
      </w:pPr>
      <w:r>
        <w:rPr>
          <w:rFonts w:ascii="Times New Roman" w:hAnsi="Times New Roman" w:cs="Times New Roman"/>
        </w:rPr>
        <w:t>YOUTH DEVELOPMENT ADVISO</w:t>
      </w:r>
      <w:r w:rsidRPr="00F22262">
        <w:rPr>
          <w:rFonts w:ascii="Times New Roman" w:hAnsi="Times New Roman" w:cs="Times New Roman"/>
        </w:rPr>
        <w:t>RY COMMITTEE</w:t>
      </w:r>
    </w:p>
    <w:p w:rsidR="00F22262" w:rsidRDefault="00F22262" w:rsidP="00F22262">
      <w:pPr>
        <w:jc w:val="center"/>
        <w:rPr>
          <w:rFonts w:ascii="Times New Roman" w:hAnsi="Times New Roman" w:cs="Times New Roman"/>
        </w:rPr>
      </w:pPr>
    </w:p>
    <w:p w:rsidR="00F22262" w:rsidRDefault="00F22262" w:rsidP="00F22262">
      <w:pPr>
        <w:jc w:val="center"/>
        <w:rPr>
          <w:rFonts w:ascii="Times New Roman" w:hAnsi="Times New Roman" w:cs="Times New Roman"/>
        </w:rPr>
      </w:pPr>
    </w:p>
    <w:p w:rsidR="00F22262" w:rsidRDefault="00F22262" w:rsidP="00F22262">
      <w:pPr>
        <w:rPr>
          <w:rFonts w:ascii="Times New Roman" w:hAnsi="Times New Roman" w:cs="Times New Roman"/>
        </w:rPr>
      </w:pPr>
      <w:r>
        <w:rPr>
          <w:rFonts w:ascii="Times New Roman" w:hAnsi="Times New Roman" w:cs="Times New Roman"/>
        </w:rPr>
        <w:t>WHEREAS, the City of Salisbury seeks to provide services to and representation of all residents; and</w:t>
      </w:r>
    </w:p>
    <w:p w:rsidR="00F22262" w:rsidRDefault="00F22262" w:rsidP="00F22262">
      <w:pPr>
        <w:rPr>
          <w:rFonts w:ascii="Times New Roman" w:hAnsi="Times New Roman" w:cs="Times New Roman"/>
        </w:rPr>
      </w:pPr>
    </w:p>
    <w:p w:rsidR="00F22262" w:rsidRDefault="00F22262" w:rsidP="00F22262">
      <w:pPr>
        <w:rPr>
          <w:rFonts w:ascii="Times New Roman" w:hAnsi="Times New Roman" w:cs="Times New Roman"/>
        </w:rPr>
      </w:pPr>
      <w:r>
        <w:rPr>
          <w:rFonts w:ascii="Times New Roman" w:hAnsi="Times New Roman" w:cs="Times New Roman"/>
        </w:rPr>
        <w:t>WHEREAS, the City hosted a series of public conversations about crime through the lens of a proposed juvenile curfew; and</w:t>
      </w:r>
    </w:p>
    <w:p w:rsidR="00F22262" w:rsidRDefault="00F22262" w:rsidP="00F22262">
      <w:pPr>
        <w:rPr>
          <w:rFonts w:ascii="Times New Roman" w:hAnsi="Times New Roman" w:cs="Times New Roman"/>
        </w:rPr>
      </w:pPr>
    </w:p>
    <w:p w:rsidR="00F22262" w:rsidRDefault="00F22262" w:rsidP="00F22262">
      <w:pPr>
        <w:rPr>
          <w:rFonts w:ascii="Times New Roman" w:hAnsi="Times New Roman" w:cs="Times New Roman"/>
        </w:rPr>
      </w:pPr>
      <w:r>
        <w:rPr>
          <w:rFonts w:ascii="Times New Roman" w:hAnsi="Times New Roman" w:cs="Times New Roman"/>
        </w:rPr>
        <w:t>WHEREAS, the City of Salisbury has seen a 16% decline in arrests in the first quarter of 2016 and a corresponding 13% increase in juvenile arrests during the same period; and</w:t>
      </w:r>
    </w:p>
    <w:p w:rsidR="00F22262" w:rsidRDefault="00F22262" w:rsidP="00F22262">
      <w:pPr>
        <w:rPr>
          <w:rFonts w:ascii="Times New Roman" w:hAnsi="Times New Roman" w:cs="Times New Roman"/>
        </w:rPr>
      </w:pPr>
    </w:p>
    <w:p w:rsidR="00F22262" w:rsidRDefault="00F22262" w:rsidP="00F22262">
      <w:pPr>
        <w:rPr>
          <w:rFonts w:ascii="Times New Roman" w:hAnsi="Times New Roman" w:cs="Times New Roman"/>
        </w:rPr>
      </w:pPr>
      <w:r>
        <w:rPr>
          <w:rFonts w:ascii="Times New Roman" w:hAnsi="Times New Roman" w:cs="Times New Roman"/>
        </w:rPr>
        <w:t>WHEREAS, the City would like to create more opportunities for young people to be successful, safe and productive in Salisbury; and</w:t>
      </w:r>
    </w:p>
    <w:p w:rsidR="00F22262" w:rsidRDefault="00F22262" w:rsidP="00F22262">
      <w:pPr>
        <w:rPr>
          <w:rFonts w:ascii="Times New Roman" w:hAnsi="Times New Roman" w:cs="Times New Roman"/>
        </w:rPr>
      </w:pPr>
    </w:p>
    <w:p w:rsidR="00F22262" w:rsidRDefault="00F22262" w:rsidP="00F22262">
      <w:pPr>
        <w:rPr>
          <w:rFonts w:ascii="Times New Roman" w:hAnsi="Times New Roman" w:cs="Times New Roman"/>
        </w:rPr>
      </w:pPr>
      <w:r>
        <w:rPr>
          <w:rFonts w:ascii="Times New Roman" w:hAnsi="Times New Roman" w:cs="Times New Roman"/>
        </w:rPr>
        <w:t>WHEREAS, youth ages 16 to 24, who are not in school and not employed are considered “disconnected” or “disaffected” youth; and</w:t>
      </w:r>
    </w:p>
    <w:p w:rsidR="00F22262" w:rsidRDefault="00F22262" w:rsidP="00F22262">
      <w:pPr>
        <w:rPr>
          <w:rFonts w:ascii="Times New Roman" w:hAnsi="Times New Roman" w:cs="Times New Roman"/>
        </w:rPr>
      </w:pPr>
    </w:p>
    <w:p w:rsidR="00F22262" w:rsidRDefault="00F22262" w:rsidP="00F22262">
      <w:pPr>
        <w:rPr>
          <w:rFonts w:ascii="Times New Roman" w:hAnsi="Times New Roman" w:cs="Times New Roman"/>
        </w:rPr>
      </w:pPr>
      <w:r>
        <w:rPr>
          <w:rFonts w:ascii="Times New Roman" w:hAnsi="Times New Roman" w:cs="Times New Roman"/>
        </w:rPr>
        <w:t>WHEREAS, the City currently h</w:t>
      </w:r>
      <w:r w:rsidR="00A87F9A">
        <w:rPr>
          <w:rFonts w:ascii="Times New Roman" w:hAnsi="Times New Roman" w:cs="Times New Roman"/>
        </w:rPr>
        <w:t>as an estimated population of 7,</w:t>
      </w:r>
      <w:r>
        <w:rPr>
          <w:rFonts w:ascii="Times New Roman" w:hAnsi="Times New Roman" w:cs="Times New Roman"/>
        </w:rPr>
        <w:t>875 in this age range; and</w:t>
      </w:r>
    </w:p>
    <w:p w:rsidR="00F22262" w:rsidRDefault="00F22262" w:rsidP="00F22262">
      <w:pPr>
        <w:rPr>
          <w:rFonts w:ascii="Times New Roman" w:hAnsi="Times New Roman" w:cs="Times New Roman"/>
        </w:rPr>
      </w:pPr>
    </w:p>
    <w:p w:rsidR="00F22262" w:rsidRDefault="00F22262" w:rsidP="00F22262">
      <w:pPr>
        <w:rPr>
          <w:rFonts w:ascii="Times New Roman" w:hAnsi="Times New Roman" w:cs="Times New Roman"/>
        </w:rPr>
      </w:pPr>
      <w:r>
        <w:rPr>
          <w:rFonts w:ascii="Times New Roman" w:hAnsi="Times New Roman" w:cs="Times New Roman"/>
        </w:rPr>
        <w:t>WHEREAS, the City of Salisbury has an estimated population of at least 500 disaffected youth; and</w:t>
      </w:r>
    </w:p>
    <w:p w:rsidR="00F22262" w:rsidRDefault="00F22262" w:rsidP="00F22262">
      <w:pPr>
        <w:rPr>
          <w:rFonts w:ascii="Times New Roman" w:hAnsi="Times New Roman" w:cs="Times New Roman"/>
        </w:rPr>
      </w:pPr>
    </w:p>
    <w:p w:rsidR="00F22262" w:rsidRDefault="00F22262" w:rsidP="00F22262">
      <w:pPr>
        <w:rPr>
          <w:rFonts w:ascii="Times New Roman" w:hAnsi="Times New Roman" w:cs="Times New Roman"/>
        </w:rPr>
      </w:pPr>
      <w:r>
        <w:rPr>
          <w:rFonts w:ascii="Times New Roman" w:hAnsi="Times New Roman" w:cs="Times New Roman"/>
        </w:rPr>
        <w:t>WHEREAS, the City seeks to establish a “Youth Development Advisory Committee” in order to provide advice to the City regarding the creation of opportunities for youth; and</w:t>
      </w:r>
    </w:p>
    <w:p w:rsidR="00F22262" w:rsidRDefault="00F22262" w:rsidP="00F22262">
      <w:pPr>
        <w:rPr>
          <w:rFonts w:ascii="Times New Roman" w:hAnsi="Times New Roman" w:cs="Times New Roman"/>
        </w:rPr>
      </w:pPr>
    </w:p>
    <w:p w:rsidR="00F22262" w:rsidRDefault="00F22262" w:rsidP="00F22262">
      <w:pPr>
        <w:rPr>
          <w:rFonts w:ascii="Times New Roman" w:hAnsi="Times New Roman" w:cs="Times New Roman"/>
        </w:rPr>
      </w:pPr>
      <w:r>
        <w:rPr>
          <w:rFonts w:ascii="Times New Roman" w:hAnsi="Times New Roman" w:cs="Times New Roman"/>
        </w:rPr>
        <w:t>WHEREAS, this Committee would make recommendations to the Mayor on development and programming for the City’s investment in community centers; and</w:t>
      </w:r>
    </w:p>
    <w:p w:rsidR="00F22262" w:rsidRDefault="00F22262" w:rsidP="00F22262">
      <w:pPr>
        <w:rPr>
          <w:rFonts w:ascii="Times New Roman" w:hAnsi="Times New Roman" w:cs="Times New Roman"/>
        </w:rPr>
      </w:pPr>
    </w:p>
    <w:p w:rsidR="00F22262" w:rsidRDefault="00F22262" w:rsidP="00F22262">
      <w:pPr>
        <w:rPr>
          <w:rFonts w:ascii="Times New Roman" w:hAnsi="Times New Roman" w:cs="Times New Roman"/>
        </w:rPr>
      </w:pPr>
      <w:r>
        <w:rPr>
          <w:rFonts w:ascii="Times New Roman" w:hAnsi="Times New Roman" w:cs="Times New Roman"/>
        </w:rPr>
        <w:t>WHEREAS, this Committee would provide policy guidance to the Mayor on youth issues, including curfew; and</w:t>
      </w:r>
    </w:p>
    <w:p w:rsidR="00F22262" w:rsidRDefault="00F22262" w:rsidP="00F22262">
      <w:pPr>
        <w:rPr>
          <w:rFonts w:ascii="Times New Roman" w:hAnsi="Times New Roman" w:cs="Times New Roman"/>
        </w:rPr>
      </w:pPr>
    </w:p>
    <w:p w:rsidR="00F22262" w:rsidRDefault="00F22262" w:rsidP="00F22262">
      <w:pPr>
        <w:rPr>
          <w:rFonts w:ascii="Times New Roman" w:hAnsi="Times New Roman" w:cs="Times New Roman"/>
        </w:rPr>
      </w:pPr>
      <w:r>
        <w:rPr>
          <w:rFonts w:ascii="Times New Roman" w:hAnsi="Times New Roman" w:cs="Times New Roman"/>
        </w:rPr>
        <w:t xml:space="preserve">WHEREAS, the City finds value in providing employment, supportive services, and educational, volunteer, and athletic opportunities for our disaffected youth. </w:t>
      </w:r>
    </w:p>
    <w:p w:rsidR="00F22262" w:rsidRDefault="00F22262" w:rsidP="00F22262">
      <w:pPr>
        <w:rPr>
          <w:rFonts w:ascii="Times New Roman" w:hAnsi="Times New Roman" w:cs="Times New Roman"/>
        </w:rPr>
      </w:pPr>
    </w:p>
    <w:p w:rsidR="00F22262" w:rsidRDefault="00F22262" w:rsidP="00F22262">
      <w:pPr>
        <w:rPr>
          <w:rFonts w:ascii="Times New Roman" w:hAnsi="Times New Roman" w:cs="Times New Roman"/>
        </w:rPr>
      </w:pPr>
      <w:r>
        <w:rPr>
          <w:rFonts w:ascii="Times New Roman" w:hAnsi="Times New Roman" w:cs="Times New Roman"/>
        </w:rPr>
        <w:t>NOW, THEREFORE BE IT RESOLVED, by the Salisbury City Council that the Youth Development Advisory Committee is hereby established and will abide by the following By-Laws:</w:t>
      </w:r>
    </w:p>
    <w:p w:rsidR="00F22262" w:rsidRDefault="00F22262" w:rsidP="00F22262">
      <w:pPr>
        <w:rPr>
          <w:rFonts w:ascii="Times New Roman" w:hAnsi="Times New Roman" w:cs="Times New Roman"/>
        </w:rPr>
      </w:pPr>
    </w:p>
    <w:p w:rsidR="00F22262" w:rsidRDefault="00F22262" w:rsidP="00F22262">
      <w:pPr>
        <w:jc w:val="center"/>
        <w:rPr>
          <w:rFonts w:ascii="Times New Roman" w:hAnsi="Times New Roman" w:cs="Times New Roman"/>
        </w:rPr>
      </w:pPr>
      <w:r>
        <w:rPr>
          <w:rFonts w:ascii="Times New Roman" w:hAnsi="Times New Roman" w:cs="Times New Roman"/>
        </w:rPr>
        <w:t>By-Laws of the City of Salisbury Youth Development Advisory Committee</w:t>
      </w:r>
    </w:p>
    <w:p w:rsidR="00F22262" w:rsidRDefault="00F22262" w:rsidP="00F22262">
      <w:pPr>
        <w:jc w:val="center"/>
        <w:rPr>
          <w:rFonts w:ascii="Times New Roman" w:hAnsi="Times New Roman" w:cs="Times New Roman"/>
        </w:rPr>
      </w:pPr>
    </w:p>
    <w:p w:rsidR="00F22262" w:rsidRDefault="00F22262" w:rsidP="00F22262">
      <w:pPr>
        <w:rPr>
          <w:rFonts w:ascii="Times New Roman" w:hAnsi="Times New Roman" w:cs="Times New Roman"/>
        </w:rPr>
      </w:pPr>
      <w:r>
        <w:rPr>
          <w:rFonts w:ascii="Times New Roman" w:hAnsi="Times New Roman" w:cs="Times New Roman"/>
        </w:rPr>
        <w:t>Section 1. Membership</w:t>
      </w:r>
    </w:p>
    <w:p w:rsidR="00F22262" w:rsidRDefault="00F22262" w:rsidP="00F22262">
      <w:pPr>
        <w:rPr>
          <w:rFonts w:ascii="Times New Roman" w:hAnsi="Times New Roman" w:cs="Times New Roman"/>
        </w:rPr>
      </w:pPr>
    </w:p>
    <w:p w:rsidR="00F22262" w:rsidRDefault="008F2027" w:rsidP="008F2027">
      <w:pPr>
        <w:pStyle w:val="ListParagraph"/>
        <w:numPr>
          <w:ilvl w:val="0"/>
          <w:numId w:val="1"/>
        </w:numPr>
        <w:rPr>
          <w:rFonts w:ascii="Times New Roman" w:hAnsi="Times New Roman" w:cs="Times New Roman"/>
        </w:rPr>
      </w:pPr>
      <w:r>
        <w:rPr>
          <w:rFonts w:ascii="Times New Roman" w:hAnsi="Times New Roman" w:cs="Times New Roman"/>
        </w:rPr>
        <w:lastRenderedPageBreak/>
        <w:t>The Youth Development Advisory Committee (“the Committee”) shall consists of no less than fifteen (15) members and no more than twenty-five (25) members. The Members shall be authorized and appointed by the Mayor. Membership may include municipal staff, elected officials, volunteers, members of the community boards and commissions, citizens, and representatives from service providers and community organizations. Anyone ages si</w:t>
      </w:r>
      <w:r w:rsidR="00885548">
        <w:rPr>
          <w:rFonts w:ascii="Times New Roman" w:hAnsi="Times New Roman" w:cs="Times New Roman"/>
        </w:rPr>
        <w:t>xteen (16) and older may serve</w:t>
      </w:r>
      <w:r>
        <w:rPr>
          <w:rFonts w:ascii="Times New Roman" w:hAnsi="Times New Roman" w:cs="Times New Roman"/>
        </w:rPr>
        <w:t xml:space="preserve"> on this Committee. The membership shall include at least two (2) individuals ages sixteen to twenty-four; at least three (3) representatives of governmental or non-profit agencies that provide services directly to disaffected youth; at least one (1) representative from the Board of Education; and at least (2) members of the local business community. Members shall serve three (3) year terms. </w:t>
      </w:r>
    </w:p>
    <w:p w:rsidR="008F2027" w:rsidRDefault="008F2027" w:rsidP="008F2027">
      <w:pPr>
        <w:pStyle w:val="ListParagraph"/>
        <w:numPr>
          <w:ilvl w:val="0"/>
          <w:numId w:val="1"/>
        </w:numPr>
        <w:rPr>
          <w:rFonts w:ascii="Times New Roman" w:hAnsi="Times New Roman" w:cs="Times New Roman"/>
        </w:rPr>
      </w:pPr>
      <w:r>
        <w:rPr>
          <w:rFonts w:ascii="Times New Roman" w:hAnsi="Times New Roman" w:cs="Times New Roman"/>
        </w:rPr>
        <w:t xml:space="preserve">The Committee will meet at least six (6) times a year. </w:t>
      </w:r>
    </w:p>
    <w:p w:rsidR="008F2027" w:rsidRDefault="008F2027" w:rsidP="008F2027">
      <w:pPr>
        <w:pStyle w:val="ListParagraph"/>
        <w:numPr>
          <w:ilvl w:val="0"/>
          <w:numId w:val="1"/>
        </w:numPr>
        <w:rPr>
          <w:rFonts w:ascii="Times New Roman" w:hAnsi="Times New Roman" w:cs="Times New Roman"/>
        </w:rPr>
      </w:pPr>
      <w:r>
        <w:rPr>
          <w:rFonts w:ascii="Times New Roman" w:hAnsi="Times New Roman" w:cs="Times New Roman"/>
        </w:rPr>
        <w:t xml:space="preserve">At the first meeting a Chair and Vice Chair will be nominated and elected. The Chairperson shall preside at all meetings and work with the City staff member assigned to support this committee with setting the agenda. The Vice Chairperson shall preside over the meetings in the event that the Chairperson is absent. </w:t>
      </w:r>
    </w:p>
    <w:p w:rsidR="008F2027" w:rsidRDefault="008F2027" w:rsidP="008F2027">
      <w:pPr>
        <w:pStyle w:val="ListParagraph"/>
        <w:numPr>
          <w:ilvl w:val="0"/>
          <w:numId w:val="1"/>
        </w:numPr>
        <w:rPr>
          <w:rFonts w:ascii="Times New Roman" w:hAnsi="Times New Roman" w:cs="Times New Roman"/>
        </w:rPr>
      </w:pPr>
      <w:r>
        <w:rPr>
          <w:rFonts w:ascii="Times New Roman" w:hAnsi="Times New Roman" w:cs="Times New Roman"/>
        </w:rPr>
        <w:t xml:space="preserve">For any and all formal recommendations made by the Committee to the Mayor, a quorum must be present. A quorum shall be at least 51% of those members appointed. </w:t>
      </w:r>
    </w:p>
    <w:p w:rsidR="008F2027" w:rsidRDefault="008F2027" w:rsidP="008F2027">
      <w:pPr>
        <w:pStyle w:val="ListParagraph"/>
        <w:numPr>
          <w:ilvl w:val="0"/>
          <w:numId w:val="1"/>
        </w:numPr>
        <w:rPr>
          <w:rFonts w:ascii="Times New Roman" w:hAnsi="Times New Roman" w:cs="Times New Roman"/>
        </w:rPr>
      </w:pPr>
      <w:r>
        <w:rPr>
          <w:rFonts w:ascii="Times New Roman" w:hAnsi="Times New Roman" w:cs="Times New Roman"/>
        </w:rPr>
        <w:t xml:space="preserve">Members shall make every effort to attend all meetings. In the event that a member is absent from three meetings in any calendar year without either pre-arranged excuse or an emergency, they may be recommended for removal. </w:t>
      </w:r>
    </w:p>
    <w:p w:rsidR="008F2027" w:rsidRDefault="008F2027" w:rsidP="008F2027">
      <w:pPr>
        <w:rPr>
          <w:rFonts w:ascii="Times New Roman" w:hAnsi="Times New Roman" w:cs="Times New Roman"/>
        </w:rPr>
      </w:pPr>
    </w:p>
    <w:p w:rsidR="008F2027" w:rsidRDefault="008F2027" w:rsidP="008F2027">
      <w:pPr>
        <w:rPr>
          <w:rFonts w:ascii="Times New Roman" w:hAnsi="Times New Roman" w:cs="Times New Roman"/>
        </w:rPr>
      </w:pPr>
      <w:r>
        <w:rPr>
          <w:rFonts w:ascii="Times New Roman" w:hAnsi="Times New Roman" w:cs="Times New Roman"/>
        </w:rPr>
        <w:t>Section 2. Purpose</w:t>
      </w:r>
    </w:p>
    <w:p w:rsidR="008F2027" w:rsidRDefault="008F2027" w:rsidP="008F2027">
      <w:pPr>
        <w:rPr>
          <w:rFonts w:ascii="Times New Roman" w:hAnsi="Times New Roman" w:cs="Times New Roman"/>
        </w:rPr>
      </w:pPr>
    </w:p>
    <w:p w:rsidR="008F2027" w:rsidRDefault="008F2027" w:rsidP="008F2027">
      <w:pPr>
        <w:pStyle w:val="ListParagraph"/>
        <w:numPr>
          <w:ilvl w:val="0"/>
          <w:numId w:val="2"/>
        </w:numPr>
        <w:rPr>
          <w:rFonts w:ascii="Times New Roman" w:hAnsi="Times New Roman" w:cs="Times New Roman"/>
        </w:rPr>
      </w:pPr>
      <w:r>
        <w:rPr>
          <w:rFonts w:ascii="Times New Roman" w:hAnsi="Times New Roman" w:cs="Times New Roman"/>
        </w:rPr>
        <w:t>To make recommendations to the Mayor on the development of and programming for City-wide community center(s).</w:t>
      </w:r>
    </w:p>
    <w:p w:rsidR="008F2027" w:rsidRDefault="008F2027" w:rsidP="008F2027">
      <w:pPr>
        <w:pStyle w:val="ListParagraph"/>
        <w:numPr>
          <w:ilvl w:val="0"/>
          <w:numId w:val="2"/>
        </w:numPr>
        <w:rPr>
          <w:rFonts w:ascii="Times New Roman" w:hAnsi="Times New Roman" w:cs="Times New Roman"/>
        </w:rPr>
      </w:pPr>
      <w:r>
        <w:rPr>
          <w:rFonts w:ascii="Times New Roman" w:hAnsi="Times New Roman" w:cs="Times New Roman"/>
        </w:rPr>
        <w:t>To provide indepen</w:t>
      </w:r>
      <w:r w:rsidR="00AE59A4">
        <w:rPr>
          <w:rFonts w:ascii="Times New Roman" w:hAnsi="Times New Roman" w:cs="Times New Roman"/>
        </w:rPr>
        <w:t>den</w:t>
      </w:r>
      <w:r>
        <w:rPr>
          <w:rFonts w:ascii="Times New Roman" w:hAnsi="Times New Roman" w:cs="Times New Roman"/>
        </w:rPr>
        <w:t xml:space="preserve">t, programmatic oversight of the proposed community centers, the programs and </w:t>
      </w:r>
      <w:r w:rsidR="00AE59A4">
        <w:rPr>
          <w:rFonts w:ascii="Times New Roman" w:hAnsi="Times New Roman" w:cs="Times New Roman"/>
        </w:rPr>
        <w:t>activities</w:t>
      </w:r>
      <w:r>
        <w:rPr>
          <w:rFonts w:ascii="Times New Roman" w:hAnsi="Times New Roman" w:cs="Times New Roman"/>
        </w:rPr>
        <w:t xml:space="preserve"> run by or funded by the City out of the community centers, and any other City-operated or funded youth </w:t>
      </w:r>
      <w:r w:rsidR="00AE59A4">
        <w:rPr>
          <w:rFonts w:ascii="Times New Roman" w:hAnsi="Times New Roman" w:cs="Times New Roman"/>
        </w:rPr>
        <w:t>development</w:t>
      </w:r>
      <w:r>
        <w:rPr>
          <w:rFonts w:ascii="Times New Roman" w:hAnsi="Times New Roman" w:cs="Times New Roman"/>
        </w:rPr>
        <w:t xml:space="preserve"> or </w:t>
      </w:r>
      <w:r w:rsidR="00AE59A4">
        <w:rPr>
          <w:rFonts w:ascii="Times New Roman" w:hAnsi="Times New Roman" w:cs="Times New Roman"/>
        </w:rPr>
        <w:t>employment</w:t>
      </w:r>
      <w:r>
        <w:rPr>
          <w:rFonts w:ascii="Times New Roman" w:hAnsi="Times New Roman" w:cs="Times New Roman"/>
        </w:rPr>
        <w:t xml:space="preserve"> programs. </w:t>
      </w:r>
    </w:p>
    <w:p w:rsidR="008F2027" w:rsidRDefault="008F2027" w:rsidP="008F2027">
      <w:pPr>
        <w:pStyle w:val="ListParagraph"/>
        <w:numPr>
          <w:ilvl w:val="0"/>
          <w:numId w:val="2"/>
        </w:numPr>
        <w:rPr>
          <w:rFonts w:ascii="Times New Roman" w:hAnsi="Times New Roman" w:cs="Times New Roman"/>
        </w:rPr>
      </w:pPr>
      <w:r>
        <w:rPr>
          <w:rFonts w:ascii="Times New Roman" w:hAnsi="Times New Roman" w:cs="Times New Roman"/>
        </w:rPr>
        <w:t xml:space="preserve">To make </w:t>
      </w:r>
      <w:r w:rsidR="00AE59A4">
        <w:rPr>
          <w:rFonts w:ascii="Times New Roman" w:hAnsi="Times New Roman" w:cs="Times New Roman"/>
        </w:rPr>
        <w:t>recommendations</w:t>
      </w:r>
      <w:r>
        <w:rPr>
          <w:rFonts w:ascii="Times New Roman" w:hAnsi="Times New Roman" w:cs="Times New Roman"/>
        </w:rPr>
        <w:t xml:space="preserve"> to the Mayor concerning policies, programs, or funding opportunities that will: (1) increase the number of employment </w:t>
      </w:r>
      <w:r w:rsidR="00AE59A4">
        <w:rPr>
          <w:rFonts w:ascii="Times New Roman" w:hAnsi="Times New Roman" w:cs="Times New Roman"/>
        </w:rPr>
        <w:t>opportunities</w:t>
      </w:r>
      <w:r>
        <w:rPr>
          <w:rFonts w:ascii="Times New Roman" w:hAnsi="Times New Roman" w:cs="Times New Roman"/>
        </w:rPr>
        <w:t xml:space="preserve"> for youth; (2) </w:t>
      </w:r>
      <w:r w:rsidR="00AE59A4">
        <w:rPr>
          <w:rFonts w:ascii="Times New Roman" w:hAnsi="Times New Roman" w:cs="Times New Roman"/>
        </w:rPr>
        <w:t>decrease</w:t>
      </w:r>
      <w:r>
        <w:rPr>
          <w:rFonts w:ascii="Times New Roman" w:hAnsi="Times New Roman" w:cs="Times New Roman"/>
        </w:rPr>
        <w:t xml:space="preserve"> the rate of arrest and incarceration of youth; (3) increase the mental, social, and physiological health of youth; and (4) increase opportunities for youth to complete educational, </w:t>
      </w:r>
      <w:r w:rsidR="00AE59A4">
        <w:rPr>
          <w:rFonts w:ascii="Times New Roman" w:hAnsi="Times New Roman" w:cs="Times New Roman"/>
        </w:rPr>
        <w:t>vocation</w:t>
      </w:r>
      <w:r>
        <w:rPr>
          <w:rFonts w:ascii="Times New Roman" w:hAnsi="Times New Roman" w:cs="Times New Roman"/>
        </w:rPr>
        <w:t xml:space="preserve">, or workforce development programs and courses. </w:t>
      </w:r>
    </w:p>
    <w:p w:rsidR="00AE59A4" w:rsidRDefault="00AE59A4" w:rsidP="008F2027">
      <w:pPr>
        <w:pStyle w:val="ListParagraph"/>
        <w:numPr>
          <w:ilvl w:val="0"/>
          <w:numId w:val="2"/>
        </w:numPr>
        <w:rPr>
          <w:rFonts w:ascii="Times New Roman" w:hAnsi="Times New Roman" w:cs="Times New Roman"/>
        </w:rPr>
      </w:pPr>
      <w:r>
        <w:rPr>
          <w:rFonts w:ascii="Times New Roman" w:hAnsi="Times New Roman" w:cs="Times New Roman"/>
        </w:rPr>
        <w:t xml:space="preserve">To provide guidance on any curfew legislation and alternatives. </w:t>
      </w:r>
    </w:p>
    <w:p w:rsidR="00AE59A4" w:rsidRDefault="00AE59A4" w:rsidP="008F2027">
      <w:pPr>
        <w:pStyle w:val="ListParagraph"/>
        <w:numPr>
          <w:ilvl w:val="0"/>
          <w:numId w:val="2"/>
        </w:numPr>
        <w:rPr>
          <w:rFonts w:ascii="Times New Roman" w:hAnsi="Times New Roman" w:cs="Times New Roman"/>
        </w:rPr>
      </w:pPr>
      <w:r>
        <w:rPr>
          <w:rFonts w:ascii="Times New Roman" w:hAnsi="Times New Roman" w:cs="Times New Roman"/>
        </w:rPr>
        <w:t xml:space="preserve">To identify and work with community partners to find more opportunities for the Summer Youth Work Program. </w:t>
      </w:r>
    </w:p>
    <w:p w:rsidR="00AE59A4" w:rsidRDefault="00AE59A4" w:rsidP="00AE59A4">
      <w:pPr>
        <w:rPr>
          <w:rFonts w:ascii="Times New Roman" w:hAnsi="Times New Roman" w:cs="Times New Roman"/>
        </w:rPr>
      </w:pPr>
    </w:p>
    <w:p w:rsidR="00AE59A4" w:rsidRDefault="00AE59A4" w:rsidP="00AE59A4">
      <w:pPr>
        <w:rPr>
          <w:rFonts w:ascii="Times New Roman" w:hAnsi="Times New Roman" w:cs="Times New Roman"/>
        </w:rPr>
      </w:pPr>
      <w:r>
        <w:rPr>
          <w:rFonts w:ascii="Times New Roman" w:hAnsi="Times New Roman" w:cs="Times New Roman"/>
        </w:rPr>
        <w:t>Section 3. Outcomes</w:t>
      </w:r>
    </w:p>
    <w:p w:rsidR="00AE59A4" w:rsidRDefault="00AE59A4" w:rsidP="00AE59A4">
      <w:pPr>
        <w:rPr>
          <w:rFonts w:ascii="Times New Roman" w:hAnsi="Times New Roman" w:cs="Times New Roman"/>
        </w:rPr>
      </w:pPr>
    </w:p>
    <w:p w:rsidR="00AE59A4" w:rsidRPr="00DB1A89" w:rsidRDefault="00AE59A4" w:rsidP="00DB1A89">
      <w:pPr>
        <w:ind w:firstLine="720"/>
        <w:rPr>
          <w:rFonts w:ascii="Times New Roman" w:hAnsi="Times New Roman" w:cs="Times New Roman"/>
        </w:rPr>
      </w:pPr>
      <w:r w:rsidRPr="00DB1A89">
        <w:rPr>
          <w:rFonts w:ascii="Times New Roman" w:hAnsi="Times New Roman" w:cs="Times New Roman"/>
        </w:rPr>
        <w:t>The Committee shall evaluate, in part, the success of the City’s programs and its own recommendations based upon the following indicators:</w:t>
      </w:r>
    </w:p>
    <w:p w:rsidR="00AE59A4" w:rsidRDefault="00AE59A4" w:rsidP="00AE59A4">
      <w:pPr>
        <w:pStyle w:val="ListParagraph"/>
        <w:ind w:left="1080"/>
        <w:rPr>
          <w:rFonts w:ascii="Times New Roman" w:hAnsi="Times New Roman" w:cs="Times New Roman"/>
        </w:rPr>
      </w:pPr>
    </w:p>
    <w:p w:rsidR="00AE59A4" w:rsidRDefault="00AE59A4" w:rsidP="00AE59A4">
      <w:pPr>
        <w:pStyle w:val="ListParagraph"/>
        <w:numPr>
          <w:ilvl w:val="0"/>
          <w:numId w:val="4"/>
        </w:numPr>
        <w:rPr>
          <w:rFonts w:ascii="Times New Roman" w:hAnsi="Times New Roman" w:cs="Times New Roman"/>
        </w:rPr>
      </w:pPr>
      <w:r>
        <w:rPr>
          <w:rFonts w:ascii="Times New Roman" w:hAnsi="Times New Roman" w:cs="Times New Roman"/>
        </w:rPr>
        <w:lastRenderedPageBreak/>
        <w:t>The number of youth ages 16 to 24 actively engaged in City-run or City-funded youth development or employment programs.</w:t>
      </w:r>
    </w:p>
    <w:p w:rsidR="00AE59A4" w:rsidRDefault="00AE59A4" w:rsidP="00AE59A4">
      <w:pPr>
        <w:pStyle w:val="ListParagraph"/>
        <w:numPr>
          <w:ilvl w:val="0"/>
          <w:numId w:val="4"/>
        </w:numPr>
        <w:rPr>
          <w:rFonts w:ascii="Times New Roman" w:hAnsi="Times New Roman" w:cs="Times New Roman"/>
        </w:rPr>
      </w:pPr>
      <w:r>
        <w:rPr>
          <w:rFonts w:ascii="Times New Roman" w:hAnsi="Times New Roman" w:cs="Times New Roman"/>
        </w:rPr>
        <w:t xml:space="preserve">And estimated number of youth, regardless of age, utilizing the City-wide community center(s) and its programs. </w:t>
      </w:r>
    </w:p>
    <w:p w:rsidR="00AE59A4" w:rsidRDefault="00AE59A4" w:rsidP="00AE59A4">
      <w:pPr>
        <w:pStyle w:val="ListParagraph"/>
        <w:numPr>
          <w:ilvl w:val="0"/>
          <w:numId w:val="4"/>
        </w:numPr>
        <w:rPr>
          <w:rFonts w:ascii="Times New Roman" w:hAnsi="Times New Roman" w:cs="Times New Roman"/>
        </w:rPr>
      </w:pPr>
      <w:r>
        <w:rPr>
          <w:rFonts w:ascii="Times New Roman" w:hAnsi="Times New Roman" w:cs="Times New Roman"/>
        </w:rPr>
        <w:t xml:space="preserve">The Unemployment Rate of youth ages 16 to 24, ad determined by the U.S. Census Bureau or another reliable source. </w:t>
      </w:r>
    </w:p>
    <w:p w:rsidR="00AE59A4" w:rsidRDefault="00AE59A4" w:rsidP="00AE59A4">
      <w:pPr>
        <w:pStyle w:val="ListParagraph"/>
        <w:numPr>
          <w:ilvl w:val="0"/>
          <w:numId w:val="4"/>
        </w:numPr>
        <w:rPr>
          <w:rFonts w:ascii="Times New Roman" w:hAnsi="Times New Roman" w:cs="Times New Roman"/>
        </w:rPr>
      </w:pPr>
      <w:r>
        <w:rPr>
          <w:rFonts w:ascii="Times New Roman" w:hAnsi="Times New Roman" w:cs="Times New Roman"/>
        </w:rPr>
        <w:t xml:space="preserve">To the best of the Committee’s ability the number of youth ages 16 to 24 who are not in the labor force or not employed </w:t>
      </w:r>
      <w:r w:rsidRPr="00AE59A4">
        <w:rPr>
          <w:rFonts w:ascii="Times New Roman" w:hAnsi="Times New Roman" w:cs="Times New Roman"/>
          <w:i/>
        </w:rPr>
        <w:t>and</w:t>
      </w:r>
      <w:r>
        <w:rPr>
          <w:rFonts w:ascii="Times New Roman" w:hAnsi="Times New Roman" w:cs="Times New Roman"/>
        </w:rPr>
        <w:t xml:space="preserve"> not enrolled in an education institution, vocational program, or workforce development program. </w:t>
      </w:r>
    </w:p>
    <w:p w:rsidR="00AE59A4" w:rsidRDefault="00AE59A4" w:rsidP="00AE59A4">
      <w:pPr>
        <w:pStyle w:val="ListParagraph"/>
        <w:numPr>
          <w:ilvl w:val="0"/>
          <w:numId w:val="4"/>
        </w:numPr>
        <w:rPr>
          <w:rFonts w:ascii="Times New Roman" w:hAnsi="Times New Roman" w:cs="Times New Roman"/>
        </w:rPr>
      </w:pPr>
      <w:r>
        <w:rPr>
          <w:rFonts w:ascii="Times New Roman" w:hAnsi="Times New Roman" w:cs="Times New Roman"/>
        </w:rPr>
        <w:t xml:space="preserve">The high school drop-out rate, as determined by the Wicomico County Board of Education. </w:t>
      </w:r>
    </w:p>
    <w:p w:rsidR="00AE59A4" w:rsidRDefault="00AE59A4" w:rsidP="00AE59A4">
      <w:pPr>
        <w:pStyle w:val="ListParagraph"/>
        <w:numPr>
          <w:ilvl w:val="0"/>
          <w:numId w:val="4"/>
        </w:numPr>
        <w:rPr>
          <w:rFonts w:ascii="Times New Roman" w:hAnsi="Times New Roman" w:cs="Times New Roman"/>
        </w:rPr>
      </w:pPr>
      <w:r>
        <w:rPr>
          <w:rFonts w:ascii="Times New Roman" w:hAnsi="Times New Roman" w:cs="Times New Roman"/>
        </w:rPr>
        <w:t>The educational attainment of youth ages 20-24, as determined by the U.S. Census Bureau or another reliable source.</w:t>
      </w:r>
    </w:p>
    <w:p w:rsidR="00AE59A4" w:rsidRDefault="00AE59A4" w:rsidP="00AE59A4">
      <w:pPr>
        <w:pStyle w:val="ListParagraph"/>
        <w:numPr>
          <w:ilvl w:val="0"/>
          <w:numId w:val="4"/>
        </w:numPr>
        <w:rPr>
          <w:rFonts w:ascii="Times New Roman" w:hAnsi="Times New Roman" w:cs="Times New Roman"/>
        </w:rPr>
      </w:pPr>
      <w:r>
        <w:rPr>
          <w:rFonts w:ascii="Times New Roman" w:hAnsi="Times New Roman" w:cs="Times New Roman"/>
        </w:rPr>
        <w:t xml:space="preserve">The arrest rate of youth ages 16-24, as determined by the Salisbury Police Department. </w:t>
      </w:r>
    </w:p>
    <w:p w:rsidR="00AE59A4" w:rsidRDefault="00AE59A4" w:rsidP="00AE59A4">
      <w:pPr>
        <w:pStyle w:val="ListParagraph"/>
        <w:numPr>
          <w:ilvl w:val="0"/>
          <w:numId w:val="4"/>
        </w:numPr>
        <w:rPr>
          <w:rFonts w:ascii="Times New Roman" w:hAnsi="Times New Roman" w:cs="Times New Roman"/>
        </w:rPr>
      </w:pPr>
      <w:r>
        <w:rPr>
          <w:rFonts w:ascii="Times New Roman" w:hAnsi="Times New Roman" w:cs="Times New Roman"/>
        </w:rPr>
        <w:t xml:space="preserve">The incarceration rate of youth ages 16-24, as determined by the Wicomico County Circuit Court, the Wicomico State’s Attorney’s Office, and/or the Wicomico County Department of Corrections. </w:t>
      </w:r>
    </w:p>
    <w:p w:rsidR="00AE59A4" w:rsidRDefault="00AE59A4" w:rsidP="00AE59A4">
      <w:pPr>
        <w:rPr>
          <w:rFonts w:ascii="Times New Roman" w:hAnsi="Times New Roman" w:cs="Times New Roman"/>
        </w:rPr>
      </w:pPr>
    </w:p>
    <w:p w:rsidR="00AE59A4" w:rsidRDefault="00AE59A4" w:rsidP="00AE59A4">
      <w:pPr>
        <w:ind w:firstLine="720"/>
        <w:rPr>
          <w:rFonts w:ascii="Times New Roman" w:hAnsi="Times New Roman" w:cs="Times New Roman"/>
        </w:rPr>
      </w:pPr>
      <w:r>
        <w:rPr>
          <w:rFonts w:ascii="Times New Roman" w:hAnsi="Times New Roman" w:cs="Times New Roman"/>
        </w:rPr>
        <w:t xml:space="preserve">The Committee shall acknowledge that some of this data may only be available for the pervious calendar year and/or may only be an estimate. These indicators shall serve to supplement the intangible benefits and outcomes of the City’s programs and the Committee’s recommendations. </w:t>
      </w:r>
    </w:p>
    <w:p w:rsidR="00AE59A4" w:rsidRDefault="00AE59A4" w:rsidP="00AE59A4">
      <w:pPr>
        <w:rPr>
          <w:rFonts w:ascii="Times New Roman" w:hAnsi="Times New Roman" w:cs="Times New Roman"/>
        </w:rPr>
      </w:pPr>
    </w:p>
    <w:p w:rsidR="00AE59A4" w:rsidRDefault="00AE59A4" w:rsidP="00AE59A4">
      <w:pPr>
        <w:rPr>
          <w:rFonts w:ascii="Times New Roman" w:hAnsi="Times New Roman" w:cs="Times New Roman"/>
        </w:rPr>
      </w:pPr>
      <w:r>
        <w:rPr>
          <w:rFonts w:ascii="Times New Roman" w:hAnsi="Times New Roman" w:cs="Times New Roman"/>
        </w:rPr>
        <w:t>Section 4. City Council Liaison</w:t>
      </w:r>
    </w:p>
    <w:p w:rsidR="00AE59A4" w:rsidRDefault="00AE59A4" w:rsidP="00AE59A4">
      <w:pPr>
        <w:rPr>
          <w:rFonts w:ascii="Times New Roman" w:hAnsi="Times New Roman" w:cs="Times New Roman"/>
        </w:rPr>
      </w:pPr>
    </w:p>
    <w:p w:rsidR="00AE59A4" w:rsidRDefault="00AE59A4" w:rsidP="00AE59A4">
      <w:pPr>
        <w:rPr>
          <w:rFonts w:ascii="Times New Roman" w:hAnsi="Times New Roman" w:cs="Times New Roman"/>
        </w:rPr>
      </w:pPr>
      <w:r>
        <w:rPr>
          <w:rFonts w:ascii="Times New Roman" w:hAnsi="Times New Roman" w:cs="Times New Roman"/>
        </w:rPr>
        <w:tab/>
        <w:t xml:space="preserve">One member of the City Council shall act as liaison to the Youth Development Advisory Committee and regularly attend meetings. They shall report to the full City Council on any recommendations made by the Committee and any other pertinent information. </w:t>
      </w:r>
    </w:p>
    <w:p w:rsidR="00AE59A4" w:rsidRDefault="00AE59A4" w:rsidP="00AE59A4">
      <w:pPr>
        <w:rPr>
          <w:rFonts w:ascii="Times New Roman" w:hAnsi="Times New Roman" w:cs="Times New Roman"/>
        </w:rPr>
      </w:pPr>
    </w:p>
    <w:p w:rsidR="00AE59A4" w:rsidRDefault="00AE59A4" w:rsidP="00AE59A4">
      <w:pPr>
        <w:rPr>
          <w:rFonts w:ascii="Times New Roman" w:hAnsi="Times New Roman" w:cs="Times New Roman"/>
        </w:rPr>
      </w:pPr>
      <w:r>
        <w:rPr>
          <w:rFonts w:ascii="Times New Roman" w:hAnsi="Times New Roman" w:cs="Times New Roman"/>
        </w:rPr>
        <w:t>Section 5. City Staff Liaison</w:t>
      </w:r>
    </w:p>
    <w:p w:rsidR="00AE59A4" w:rsidRDefault="00AE59A4" w:rsidP="00AE59A4">
      <w:pPr>
        <w:rPr>
          <w:rFonts w:ascii="Times New Roman" w:hAnsi="Times New Roman" w:cs="Times New Roman"/>
        </w:rPr>
      </w:pPr>
    </w:p>
    <w:p w:rsidR="00DB1A89" w:rsidRDefault="00AE59A4" w:rsidP="00AE59A4">
      <w:pPr>
        <w:pStyle w:val="ListParagraph"/>
        <w:numPr>
          <w:ilvl w:val="0"/>
          <w:numId w:val="5"/>
        </w:numPr>
        <w:rPr>
          <w:rFonts w:ascii="Times New Roman" w:hAnsi="Times New Roman" w:cs="Times New Roman"/>
        </w:rPr>
      </w:pPr>
      <w:r>
        <w:rPr>
          <w:rFonts w:ascii="Times New Roman" w:hAnsi="Times New Roman" w:cs="Times New Roman"/>
        </w:rPr>
        <w:t>The Director of Housing and Community Development or their designee may be designated by the Mayor to serve as the City’s advisory and liaison to the Youth Development Advisory Committee. That person or his/her designee shall be responsible for taking notes at the Committee’s meetings.</w:t>
      </w:r>
    </w:p>
    <w:p w:rsidR="00DB1A89" w:rsidRDefault="00DB1A89" w:rsidP="00DB1A89">
      <w:pPr>
        <w:pStyle w:val="ListParagraph"/>
        <w:numPr>
          <w:ilvl w:val="0"/>
          <w:numId w:val="5"/>
        </w:numPr>
        <w:rPr>
          <w:rFonts w:ascii="Times New Roman" w:hAnsi="Times New Roman" w:cs="Times New Roman"/>
        </w:rPr>
      </w:pPr>
      <w:r>
        <w:rPr>
          <w:rFonts w:ascii="Times New Roman" w:hAnsi="Times New Roman" w:cs="Times New Roman"/>
        </w:rPr>
        <w:t>The Police Chief or their designee may be designated by the Mayor to serve as a liaison to the Youth Development Advisory Committee.</w:t>
      </w:r>
    </w:p>
    <w:p w:rsidR="00DB1A89" w:rsidRDefault="00DB1A89" w:rsidP="00DB1A89">
      <w:pPr>
        <w:pStyle w:val="ListParagraph"/>
        <w:ind w:left="1080"/>
        <w:rPr>
          <w:rFonts w:ascii="Times New Roman" w:hAnsi="Times New Roman" w:cs="Times New Roman"/>
        </w:rPr>
      </w:pPr>
    </w:p>
    <w:p w:rsidR="00DB1A89" w:rsidRDefault="00DB1A89" w:rsidP="00DB1A89">
      <w:pPr>
        <w:ind w:firstLine="720"/>
        <w:rPr>
          <w:rFonts w:ascii="Times New Roman" w:hAnsi="Times New Roman" w:cs="Times New Roman"/>
        </w:rPr>
      </w:pPr>
      <w:r w:rsidRPr="00DB1A89">
        <w:rPr>
          <w:rFonts w:ascii="Times New Roman" w:hAnsi="Times New Roman" w:cs="Times New Roman"/>
        </w:rPr>
        <w:t>NOW, THEREFORE BE IT RESOLVED, by the Salisbury City Council that the Youth Development Advisory Committee is creat</w:t>
      </w:r>
      <w:r>
        <w:rPr>
          <w:rFonts w:ascii="Times New Roman" w:hAnsi="Times New Roman" w:cs="Times New Roman"/>
        </w:rPr>
        <w:t>ed</w:t>
      </w:r>
      <w:r w:rsidRPr="00DB1A89">
        <w:rPr>
          <w:rFonts w:ascii="Times New Roman" w:hAnsi="Times New Roman" w:cs="Times New Roman"/>
        </w:rPr>
        <w:t xml:space="preserve">. </w:t>
      </w:r>
    </w:p>
    <w:p w:rsidR="00DB1A89" w:rsidRDefault="00DB1A89" w:rsidP="00DB1A89">
      <w:pPr>
        <w:rPr>
          <w:rFonts w:ascii="Times New Roman" w:hAnsi="Times New Roman" w:cs="Times New Roman"/>
        </w:rPr>
      </w:pPr>
    </w:p>
    <w:p w:rsidR="00DB1A89" w:rsidRDefault="00DB1A89" w:rsidP="00DB1A89">
      <w:pPr>
        <w:ind w:firstLine="720"/>
        <w:rPr>
          <w:rFonts w:ascii="Times New Roman" w:hAnsi="Times New Roman" w:cs="Times New Roman"/>
        </w:rPr>
      </w:pPr>
      <w:r>
        <w:rPr>
          <w:rFonts w:ascii="Times New Roman" w:hAnsi="Times New Roman" w:cs="Times New Roman"/>
        </w:rPr>
        <w:t xml:space="preserve">THIS RESOLUTION was duly passed at a meeting of the Council of the City of Salisbury held on May 23, 2016, and is to become effective immediately upon adoption. </w:t>
      </w:r>
    </w:p>
    <w:p w:rsidR="00DB1A89" w:rsidRDefault="00DB1A89" w:rsidP="00DB1A89">
      <w:pPr>
        <w:rPr>
          <w:rFonts w:ascii="Times New Roman" w:hAnsi="Times New Roman" w:cs="Times New Roman"/>
        </w:rPr>
      </w:pPr>
    </w:p>
    <w:p w:rsidR="00DB1A89" w:rsidRDefault="00DB1A89" w:rsidP="00DB1A89">
      <w:pPr>
        <w:rPr>
          <w:rFonts w:ascii="Times New Roman" w:hAnsi="Times New Roman" w:cs="Times New Roman"/>
        </w:rPr>
      </w:pPr>
    </w:p>
    <w:p w:rsidR="00DB1A89" w:rsidRDefault="00DB1A89" w:rsidP="00DB1A89">
      <w:pPr>
        <w:rPr>
          <w:rFonts w:ascii="Times New Roman" w:hAnsi="Times New Roman" w:cs="Times New Roman"/>
        </w:rPr>
      </w:pPr>
      <w:r>
        <w:rPr>
          <w:rFonts w:ascii="Times New Roman" w:hAnsi="Times New Roman" w:cs="Times New Roman"/>
        </w:rPr>
        <w:lastRenderedPageBreak/>
        <w:t>ATTEST;</w:t>
      </w:r>
    </w:p>
    <w:p w:rsidR="00DB1A89" w:rsidRDefault="00DB1A89" w:rsidP="00DB1A89">
      <w:pPr>
        <w:rPr>
          <w:rFonts w:ascii="Times New Roman" w:hAnsi="Times New Roman" w:cs="Times New Roman"/>
        </w:rPr>
      </w:pPr>
    </w:p>
    <w:p w:rsidR="00DB1A89" w:rsidRDefault="00DB1A89" w:rsidP="00DB1A89">
      <w:pPr>
        <w:rPr>
          <w:rFonts w:ascii="Times New Roman" w:hAnsi="Times New Roman" w:cs="Times New Roman"/>
        </w:rPr>
      </w:pPr>
    </w:p>
    <w:p w:rsidR="00DB1A89" w:rsidRDefault="00DB1A89" w:rsidP="00DB1A89">
      <w:pPr>
        <w:rPr>
          <w:rFonts w:ascii="Times New Roman" w:hAnsi="Times New Roman" w:cs="Times New Roman"/>
        </w:rPr>
      </w:pPr>
    </w:p>
    <w:p w:rsidR="00DB1A89" w:rsidRDefault="00DB1A89" w:rsidP="00DB1A89">
      <w:pPr>
        <w:rPr>
          <w:rFonts w:ascii="Times New Roman" w:hAnsi="Times New Roman" w:cs="Times New Roman"/>
        </w:rPr>
      </w:pPr>
      <w:r>
        <w:rPr>
          <w:rFonts w:ascii="Times New Roman" w:hAnsi="Times New Roman" w:cs="Times New Roman"/>
        </w:rPr>
        <w:t>________________________________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______________________________</w:t>
      </w:r>
    </w:p>
    <w:p w:rsidR="00DB1A89" w:rsidRDefault="00DB1A89" w:rsidP="00DB1A89">
      <w:pPr>
        <w:rPr>
          <w:rFonts w:ascii="Times New Roman" w:hAnsi="Times New Roman" w:cs="Times New Roman"/>
        </w:rPr>
      </w:pPr>
      <w:r>
        <w:rPr>
          <w:rFonts w:ascii="Times New Roman" w:hAnsi="Times New Roman" w:cs="Times New Roman"/>
        </w:rPr>
        <w:t>Kimberly R. Nichols, City Clerk</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John R. Heath, President</w:t>
      </w:r>
    </w:p>
    <w:p w:rsidR="00DB1A89" w:rsidRDefault="00DB1A89" w:rsidP="00DB1A89">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Salisbury City Council</w:t>
      </w:r>
    </w:p>
    <w:p w:rsidR="00DB1A89" w:rsidRDefault="00DB1A89" w:rsidP="00DB1A89">
      <w:pPr>
        <w:rPr>
          <w:rFonts w:ascii="Times New Roman" w:hAnsi="Times New Roman" w:cs="Times New Roman"/>
        </w:rPr>
      </w:pPr>
    </w:p>
    <w:p w:rsidR="00DB1A89" w:rsidRDefault="00DB1A89" w:rsidP="00DB1A89">
      <w:pPr>
        <w:rPr>
          <w:rFonts w:ascii="Times New Roman" w:hAnsi="Times New Roman" w:cs="Times New Roman"/>
        </w:rPr>
      </w:pPr>
    </w:p>
    <w:p w:rsidR="00885548" w:rsidRDefault="00885548" w:rsidP="00DB1A89">
      <w:pPr>
        <w:rPr>
          <w:rFonts w:ascii="Times New Roman" w:hAnsi="Times New Roman" w:cs="Times New Roman"/>
        </w:rPr>
      </w:pPr>
    </w:p>
    <w:p w:rsidR="00DB1A89" w:rsidRDefault="00DB1A89" w:rsidP="00DB1A89">
      <w:pPr>
        <w:rPr>
          <w:rFonts w:ascii="Times New Roman" w:hAnsi="Times New Roman" w:cs="Times New Roman"/>
        </w:rPr>
      </w:pPr>
      <w:bookmarkStart w:id="0" w:name="_GoBack"/>
      <w:bookmarkEnd w:id="0"/>
      <w:r>
        <w:rPr>
          <w:rFonts w:ascii="Times New Roman" w:hAnsi="Times New Roman" w:cs="Times New Roman"/>
        </w:rPr>
        <w:t>APPROVED BY ME THIS: ____ day of ___________, 2016.</w:t>
      </w:r>
    </w:p>
    <w:p w:rsidR="00DB1A89" w:rsidRDefault="00DB1A89" w:rsidP="00DB1A89">
      <w:pPr>
        <w:rPr>
          <w:rFonts w:ascii="Times New Roman" w:hAnsi="Times New Roman" w:cs="Times New Roman"/>
        </w:rPr>
      </w:pPr>
    </w:p>
    <w:p w:rsidR="00DB1A89" w:rsidRDefault="00DB1A89" w:rsidP="00DB1A89">
      <w:pPr>
        <w:rPr>
          <w:rFonts w:ascii="Times New Roman" w:hAnsi="Times New Roman" w:cs="Times New Roman"/>
        </w:rPr>
      </w:pPr>
    </w:p>
    <w:p w:rsidR="00DB1A89" w:rsidRDefault="00DB1A89" w:rsidP="00DB1A89">
      <w:pPr>
        <w:rPr>
          <w:rFonts w:ascii="Times New Roman" w:hAnsi="Times New Roman" w:cs="Times New Roman"/>
        </w:rPr>
      </w:pPr>
    </w:p>
    <w:p w:rsidR="00DB1A89" w:rsidRDefault="00DB1A89" w:rsidP="00DB1A89">
      <w:pPr>
        <w:rPr>
          <w:rFonts w:ascii="Times New Roman" w:hAnsi="Times New Roman" w:cs="Times New Roman"/>
        </w:rPr>
      </w:pPr>
      <w:r>
        <w:rPr>
          <w:rFonts w:ascii="Times New Roman" w:hAnsi="Times New Roman" w:cs="Times New Roman"/>
        </w:rPr>
        <w:t>________________________________</w:t>
      </w:r>
    </w:p>
    <w:p w:rsidR="00DB1A89" w:rsidRPr="00DB1A89" w:rsidRDefault="00DB1A89" w:rsidP="00DB1A89">
      <w:pPr>
        <w:rPr>
          <w:rFonts w:ascii="Times New Roman" w:hAnsi="Times New Roman" w:cs="Times New Roman"/>
        </w:rPr>
      </w:pPr>
      <w:r>
        <w:rPr>
          <w:rFonts w:ascii="Times New Roman" w:hAnsi="Times New Roman" w:cs="Times New Roman"/>
        </w:rPr>
        <w:t>Jacob R. Day, Mayor</w:t>
      </w:r>
    </w:p>
    <w:p w:rsidR="00AE59A4" w:rsidRPr="00DB1A89" w:rsidRDefault="00AE59A4" w:rsidP="00DB1A89">
      <w:pPr>
        <w:ind w:left="720"/>
        <w:rPr>
          <w:rFonts w:ascii="Times New Roman" w:hAnsi="Times New Roman" w:cs="Times New Roman"/>
        </w:rPr>
      </w:pPr>
      <w:r w:rsidRPr="00DB1A89">
        <w:rPr>
          <w:rFonts w:ascii="Times New Roman" w:hAnsi="Times New Roman" w:cs="Times New Roman"/>
        </w:rPr>
        <w:t xml:space="preserve"> </w:t>
      </w:r>
    </w:p>
    <w:p w:rsidR="00AE59A4" w:rsidRDefault="00AE59A4" w:rsidP="00AE59A4">
      <w:pPr>
        <w:ind w:left="720" w:firstLine="360"/>
        <w:rPr>
          <w:rFonts w:ascii="Times New Roman" w:hAnsi="Times New Roman" w:cs="Times New Roman"/>
        </w:rPr>
      </w:pPr>
    </w:p>
    <w:p w:rsidR="00AE59A4" w:rsidRPr="00AE59A4" w:rsidRDefault="00AE59A4" w:rsidP="00AE59A4">
      <w:pPr>
        <w:ind w:left="720" w:firstLine="360"/>
        <w:rPr>
          <w:rFonts w:ascii="Times New Roman" w:hAnsi="Times New Roman" w:cs="Times New Roman"/>
        </w:rPr>
      </w:pPr>
    </w:p>
    <w:p w:rsidR="00F22262" w:rsidRPr="00F22262" w:rsidRDefault="00F22262" w:rsidP="00F22262">
      <w:pPr>
        <w:jc w:val="center"/>
        <w:rPr>
          <w:rFonts w:ascii="Times New Roman" w:hAnsi="Times New Roman" w:cs="Times New Roman"/>
        </w:rPr>
      </w:pPr>
    </w:p>
    <w:p w:rsidR="00F22262" w:rsidRPr="00F22262" w:rsidRDefault="00F22262" w:rsidP="00F22262">
      <w:pPr>
        <w:jc w:val="center"/>
        <w:rPr>
          <w:rFonts w:ascii="Times New Roman" w:hAnsi="Times New Roman" w:cs="Times New Roman"/>
        </w:rPr>
      </w:pPr>
    </w:p>
    <w:p w:rsidR="00F22262" w:rsidRPr="00F22262" w:rsidRDefault="00F22262" w:rsidP="00F22262">
      <w:pPr>
        <w:jc w:val="center"/>
        <w:rPr>
          <w:rFonts w:ascii="Times New Roman" w:hAnsi="Times New Roman" w:cs="Times New Roman"/>
        </w:rPr>
      </w:pPr>
    </w:p>
    <w:p w:rsidR="00F22262" w:rsidRPr="00F22262" w:rsidRDefault="00F22262" w:rsidP="00F22262">
      <w:pPr>
        <w:jc w:val="center"/>
        <w:rPr>
          <w:rFonts w:ascii="Times New Roman" w:hAnsi="Times New Roman" w:cs="Times New Roman"/>
        </w:rPr>
      </w:pPr>
    </w:p>
    <w:sectPr w:rsidR="00F22262" w:rsidRPr="00F222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D13807"/>
    <w:multiLevelType w:val="hybridMultilevel"/>
    <w:tmpl w:val="77825806"/>
    <w:lvl w:ilvl="0" w:tplc="4B9E66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A4814EC"/>
    <w:multiLevelType w:val="hybridMultilevel"/>
    <w:tmpl w:val="EEDC26F2"/>
    <w:lvl w:ilvl="0" w:tplc="EF7C02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2B01403"/>
    <w:multiLevelType w:val="hybridMultilevel"/>
    <w:tmpl w:val="B86484FC"/>
    <w:lvl w:ilvl="0" w:tplc="C8A4F6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B036464"/>
    <w:multiLevelType w:val="hybridMultilevel"/>
    <w:tmpl w:val="84D8C704"/>
    <w:lvl w:ilvl="0" w:tplc="38C07C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F681608"/>
    <w:multiLevelType w:val="hybridMultilevel"/>
    <w:tmpl w:val="DA8CCC04"/>
    <w:lvl w:ilvl="0" w:tplc="57D4D8E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262"/>
    <w:rsid w:val="00501071"/>
    <w:rsid w:val="00885548"/>
    <w:rsid w:val="008F2027"/>
    <w:rsid w:val="00A87F9A"/>
    <w:rsid w:val="00AE59A4"/>
    <w:rsid w:val="00DB1A89"/>
    <w:rsid w:val="00F222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493EF0-C402-4EE5-9639-AA3656E23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2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EF44FE-0F42-4123-B1FC-ABE5A3722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Pages>
  <Words>1077</Words>
  <Characters>6144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Baasland</dc:creator>
  <cp:keywords/>
  <dc:description/>
  <cp:lastModifiedBy>Laura Baasland</cp:lastModifiedBy>
  <cp:revision>3</cp:revision>
  <dcterms:created xsi:type="dcterms:W3CDTF">2019-04-10T12:45:00Z</dcterms:created>
  <dcterms:modified xsi:type="dcterms:W3CDTF">2019-04-10T18:58:00Z</dcterms:modified>
</cp:coreProperties>
</file>