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BC6872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September 17</w:t>
      </w:r>
      <w:r w:rsidR="00692C0A" w:rsidRPr="008307BD">
        <w:rPr>
          <w:b/>
          <w:bCs/>
        </w:rPr>
        <w:t>, 20</w:t>
      </w:r>
      <w:r w:rsidR="001A34AC">
        <w:rPr>
          <w:b/>
          <w:bCs/>
        </w:rPr>
        <w:t>20</w:t>
      </w:r>
      <w:r w:rsidR="00B67C8B">
        <w:rPr>
          <w:b/>
          <w:bCs/>
        </w:rPr>
        <w:tab/>
        <w:t xml:space="preserve">  </w:t>
      </w:r>
      <w:r>
        <w:rPr>
          <w:b/>
          <w:bCs/>
        </w:rPr>
        <w:t xml:space="preserve">   </w:t>
      </w:r>
      <w:r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ab/>
        <w:t xml:space="preserve">         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692C0A">
      <w:pPr>
        <w:tabs>
          <w:tab w:val="right" w:pos="9360"/>
        </w:tabs>
      </w:pPr>
      <w:r w:rsidRPr="008307BD">
        <w:rPr>
          <w:b/>
        </w:rPr>
        <w:t>Gov</w:t>
      </w:r>
      <w:r>
        <w:rPr>
          <w:b/>
        </w:rPr>
        <w:t>ernment Office Building</w:t>
      </w:r>
      <w:r>
        <w:rPr>
          <w:b/>
        </w:rPr>
        <w:tab/>
      </w:r>
      <w:r w:rsidR="00BC6872">
        <w:rPr>
          <w:b/>
        </w:rPr>
        <w:t>Virtual (Zoom)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254FB1">
        <w:t>meeting to order</w:t>
      </w:r>
    </w:p>
    <w:p w:rsidR="00BC6872" w:rsidRPr="00BC6872" w:rsidRDefault="00F43BB8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Welcome and introduction</w:t>
      </w:r>
      <w:r w:rsidR="00C56582">
        <w:t xml:space="preserve"> of new members (How did you hear about us?)</w:t>
      </w:r>
    </w:p>
    <w:p w:rsidR="003226D5" w:rsidRPr="003226D5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March Meeting Review</w:t>
      </w:r>
    </w:p>
    <w:p w:rsidR="00BC6872" w:rsidRPr="00BC6872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Student Introductions (youth engagement, strategies)</w:t>
      </w:r>
    </w:p>
    <w:p w:rsidR="00BC6872" w:rsidRPr="00BC6872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Agency Updates</w:t>
      </w:r>
    </w:p>
    <w:p w:rsidR="00BC6872" w:rsidRPr="003226D5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Disability Pride Month (July), October</w:t>
      </w:r>
      <w:r w:rsidR="003226D5">
        <w:t xml:space="preserve"> Activities</w:t>
      </w:r>
    </w:p>
    <w:p w:rsidR="003226D5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Announcements</w:t>
      </w:r>
    </w:p>
    <w:p w:rsidR="00AF182A" w:rsidRPr="003226D5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Set next meeting for Thursday, </w:t>
      </w:r>
      <w:r w:rsidR="00BC6872">
        <w:t>December 10</w:t>
      </w:r>
      <w:r>
        <w:t>, 2020 and adj</w:t>
      </w:r>
      <w:r w:rsidR="003226D5">
        <w:t>ourn</w:t>
      </w:r>
      <w:bookmarkStart w:id="0" w:name="_GoBack"/>
      <w:bookmarkEnd w:id="0"/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53B83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C22C3"/>
    <w:rsid w:val="003226D5"/>
    <w:rsid w:val="00332551"/>
    <w:rsid w:val="003D0687"/>
    <w:rsid w:val="004D1384"/>
    <w:rsid w:val="00501071"/>
    <w:rsid w:val="005406F6"/>
    <w:rsid w:val="00543F74"/>
    <w:rsid w:val="00606AEE"/>
    <w:rsid w:val="00692C0A"/>
    <w:rsid w:val="006A7298"/>
    <w:rsid w:val="0071209C"/>
    <w:rsid w:val="007A0461"/>
    <w:rsid w:val="007A2A57"/>
    <w:rsid w:val="008D4095"/>
    <w:rsid w:val="00952559"/>
    <w:rsid w:val="00A15FD3"/>
    <w:rsid w:val="00A544C5"/>
    <w:rsid w:val="00A827FF"/>
    <w:rsid w:val="00AF1113"/>
    <w:rsid w:val="00AF182A"/>
    <w:rsid w:val="00B67C8B"/>
    <w:rsid w:val="00BC6872"/>
    <w:rsid w:val="00BD120D"/>
    <w:rsid w:val="00C0515F"/>
    <w:rsid w:val="00C50058"/>
    <w:rsid w:val="00C56582"/>
    <w:rsid w:val="00C67D27"/>
    <w:rsid w:val="00D03258"/>
    <w:rsid w:val="00DB644B"/>
    <w:rsid w:val="00E755EE"/>
    <w:rsid w:val="00EC2A2C"/>
    <w:rsid w:val="00F43BB8"/>
    <w:rsid w:val="00F75B71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9C78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Julie English</cp:lastModifiedBy>
  <cp:revision>3</cp:revision>
  <dcterms:created xsi:type="dcterms:W3CDTF">2020-09-16T13:54:00Z</dcterms:created>
  <dcterms:modified xsi:type="dcterms:W3CDTF">2020-09-16T15:16:00Z</dcterms:modified>
</cp:coreProperties>
</file>