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6C0A03D2" w:rsidR="00B00D1F" w:rsidRPr="00A177F7" w:rsidRDefault="008B2073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>Novem</w:t>
            </w:r>
            <w:r w:rsidR="00686D36">
              <w:rPr>
                <w:b/>
                <w:bCs/>
              </w:rPr>
              <w:t>ber</w:t>
            </w:r>
            <w:r w:rsidR="00A8496D">
              <w:rPr>
                <w:b/>
                <w:bCs/>
              </w:rPr>
              <w:t xml:space="preserve"> </w:t>
            </w:r>
            <w:r w:rsidR="00686D3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A82AB7">
              <w:rPr>
                <w:b/>
                <w:bCs/>
              </w:rPr>
              <w:t>th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 w:rsidR="000D195B">
              <w:rPr>
                <w:b/>
                <w:bCs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4200F74D" w14:textId="70FD6E52" w:rsidR="00B00D1F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</w:rPr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 xml:space="preserve">— </w:t>
      </w:r>
      <w:r w:rsidR="00EF4153">
        <w:rPr>
          <w:b/>
          <w:bCs/>
        </w:rPr>
        <w:t>TBD</w:t>
      </w:r>
    </w:p>
    <w:p w14:paraId="2FAAF8E5" w14:textId="77777777" w:rsid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  <w:u w:val="none"/>
        </w:rPr>
      </w:pPr>
    </w:p>
    <w:p w14:paraId="2B4703BD" w14:textId="330E9BB5" w:rsidR="0068732D" w:rsidRP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</w:pPr>
      <w:r w:rsidRPr="0068732D">
        <w:rPr>
          <w:rStyle w:val="Hyperlink"/>
          <w:u w:val="none"/>
        </w:rPr>
        <w:t>Opening meeting with a</w:t>
      </w:r>
      <w:r w:rsidR="00D36383">
        <w:rPr>
          <w:rStyle w:val="Hyperlink"/>
          <w:u w:val="none"/>
        </w:rPr>
        <w:t xml:space="preserve"> </w:t>
      </w:r>
      <w:r w:rsidR="00072E44">
        <w:rPr>
          <w:rStyle w:val="Hyperlink"/>
          <w:u w:val="none"/>
        </w:rPr>
        <w:t xml:space="preserve">moment </w:t>
      </w:r>
      <w:r w:rsidR="00376087">
        <w:rPr>
          <w:rStyle w:val="Hyperlink"/>
          <w:u w:val="none"/>
        </w:rPr>
        <w:t>of silence</w:t>
      </w:r>
      <w:r w:rsidRPr="0068732D">
        <w:rPr>
          <w:rStyle w:val="Hyperlink"/>
          <w:u w:val="none"/>
        </w:rPr>
        <w:t xml:space="preserve"> </w:t>
      </w:r>
    </w:p>
    <w:p w14:paraId="1C7E9930" w14:textId="77777777" w:rsidR="00581314" w:rsidRPr="00A177F7" w:rsidRDefault="00581314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64DFD0CD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</w:t>
      </w:r>
      <w:r w:rsidR="007815F1">
        <w:t>06:</w:t>
      </w:r>
      <w:r w:rsidR="003C036D">
        <w:t>05</w:t>
      </w:r>
      <w:r w:rsidR="007815F1">
        <w:t xml:space="preserve"> – 06:</w:t>
      </w:r>
      <w:r w:rsidR="003C036D">
        <w:t>10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44880231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B2018C">
        <w:rPr>
          <w:b/>
          <w:bCs/>
        </w:rPr>
        <w:t>Approval of</w:t>
      </w:r>
      <w:r w:rsidR="007815F1" w:rsidRPr="001E7C04">
        <w:rPr>
          <w:b/>
          <w:bCs/>
        </w:rPr>
        <w:t xml:space="preserve"> </w:t>
      </w:r>
      <w:r w:rsidR="008B2073">
        <w:rPr>
          <w:b/>
          <w:bCs/>
        </w:rPr>
        <w:t>October</w:t>
      </w:r>
      <w:r w:rsidR="00A8496D">
        <w:rPr>
          <w:b/>
          <w:bCs/>
        </w:rPr>
        <w:t xml:space="preserve"> </w:t>
      </w:r>
      <w:r w:rsidR="007815F1" w:rsidRPr="001E7C04">
        <w:rPr>
          <w:b/>
          <w:bCs/>
        </w:rPr>
        <w:t>Meeting Minutes</w:t>
      </w:r>
      <w:r w:rsidR="008B2073">
        <w:rPr>
          <w:b/>
          <w:bCs/>
        </w:rPr>
        <w:t xml:space="preserve">      </w:t>
      </w:r>
      <w:r w:rsidR="000A710C">
        <w:t xml:space="preserve">             </w:t>
      </w:r>
      <w:r w:rsidR="007815F1">
        <w:t xml:space="preserve"> </w:t>
      </w:r>
      <w:r w:rsidR="001E7C04">
        <w:t xml:space="preserve">      </w:t>
      </w:r>
      <w:r w:rsidR="007B6AB9">
        <w:t>0</w:t>
      </w:r>
      <w:r w:rsidR="007815F1">
        <w:t>6:</w:t>
      </w:r>
      <w:r w:rsidR="003C036D">
        <w:t>1</w:t>
      </w:r>
      <w:r w:rsidR="00D36383">
        <w:t>0</w:t>
      </w:r>
      <w:r w:rsidR="007815F1">
        <w:t xml:space="preserve"> – 06:</w:t>
      </w:r>
      <w:r w:rsidR="003C036D">
        <w:t>1</w:t>
      </w:r>
      <w:r w:rsidR="00D36383">
        <w:t>5</w:t>
      </w:r>
    </w:p>
    <w:p w14:paraId="661E68FB" w14:textId="77777777" w:rsidR="00B00D1F" w:rsidRPr="00A177F7" w:rsidRDefault="00B00D1F">
      <w:pPr>
        <w:pStyle w:val="Body"/>
      </w:pPr>
    </w:p>
    <w:p w14:paraId="7345337F" w14:textId="795A4201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0</w:t>
      </w:r>
      <w:r w:rsidR="00EA6195">
        <w:rPr>
          <w:bCs/>
        </w:rPr>
        <w:t>6</w:t>
      </w:r>
      <w:r w:rsidR="00B80F3D">
        <w:rPr>
          <w:bCs/>
        </w:rPr>
        <w:t>:</w:t>
      </w:r>
      <w:r w:rsidR="003C036D">
        <w:rPr>
          <w:bCs/>
        </w:rPr>
        <w:t>1</w:t>
      </w:r>
      <w:r w:rsidR="00D36383">
        <w:rPr>
          <w:bCs/>
        </w:rPr>
        <w:t>5</w:t>
      </w:r>
      <w:r w:rsidR="00B80F3D">
        <w:rPr>
          <w:bCs/>
        </w:rPr>
        <w:t xml:space="preserve"> – </w:t>
      </w:r>
      <w:r w:rsidR="00EA6195">
        <w:rPr>
          <w:bCs/>
        </w:rPr>
        <w:t>06:</w:t>
      </w:r>
      <w:r w:rsidR="00D36383">
        <w:rPr>
          <w:bCs/>
        </w:rPr>
        <w:t>45</w:t>
      </w:r>
    </w:p>
    <w:p w14:paraId="5F7D51C1" w14:textId="3E62F7DE" w:rsidR="00D6260A" w:rsidRDefault="008B2073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>Results of HRAC Officer elections</w:t>
      </w:r>
    </w:p>
    <w:p w14:paraId="0146249E" w14:textId="2FBD52CC" w:rsidR="00B2018C" w:rsidRDefault="00B2018C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 xml:space="preserve">Open </w:t>
      </w:r>
      <w:r w:rsidR="00640620">
        <w:rPr>
          <w:bCs/>
        </w:rPr>
        <w:t>t</w:t>
      </w:r>
      <w:r>
        <w:rPr>
          <w:bCs/>
        </w:rPr>
        <w:t>o All Campaign</w:t>
      </w:r>
      <w:r w:rsidR="0058623B">
        <w:rPr>
          <w:bCs/>
        </w:rPr>
        <w:t xml:space="preserve"> - </w:t>
      </w:r>
      <w:r w:rsidR="008B2073">
        <w:rPr>
          <w:bCs/>
        </w:rPr>
        <w:t>proposal</w:t>
      </w:r>
    </w:p>
    <w:p w14:paraId="414D37F1" w14:textId="28111F4E" w:rsidR="00875197" w:rsidRDefault="00875197" w:rsidP="00883185">
      <w:pPr>
        <w:pStyle w:val="Body"/>
      </w:pPr>
    </w:p>
    <w:p w14:paraId="0970EA80" w14:textId="4EEF53BA" w:rsidR="00B80F3D" w:rsidRDefault="00B80F3D" w:rsidP="00B80F3D">
      <w:pPr>
        <w:pStyle w:val="Body"/>
        <w:ind w:left="1440" w:hanging="1440"/>
      </w:pPr>
    </w:p>
    <w:p w14:paraId="35A55676" w14:textId="57388C8C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  <w:r w:rsidR="00EA6195">
        <w:t>06:</w:t>
      </w:r>
      <w:r w:rsidR="00D36383">
        <w:t>45</w:t>
      </w:r>
      <w:r w:rsidR="00EA6195">
        <w:t xml:space="preserve"> – </w:t>
      </w:r>
      <w:r w:rsidR="00695489">
        <w:t>until</w:t>
      </w:r>
    </w:p>
    <w:p w14:paraId="14AEF354" w14:textId="77777777" w:rsidR="00114F38" w:rsidRDefault="00114F38" w:rsidP="00114F38">
      <w:pPr>
        <w:pStyle w:val="Body"/>
        <w:numPr>
          <w:ilvl w:val="0"/>
          <w:numId w:val="9"/>
        </w:numPr>
        <w:rPr>
          <w:bCs/>
        </w:rPr>
      </w:pPr>
      <w:proofErr w:type="spellStart"/>
      <w:r>
        <w:rPr>
          <w:bCs/>
        </w:rPr>
        <w:t>Zakera</w:t>
      </w:r>
      <w:proofErr w:type="spellEnd"/>
      <w:r>
        <w:rPr>
          <w:bCs/>
        </w:rPr>
        <w:t xml:space="preserve"> Banks – Former Intern at Salisbury Mayor’s Office</w:t>
      </w:r>
    </w:p>
    <w:p w14:paraId="33ACE140" w14:textId="3B3FABCF" w:rsidR="00114F38" w:rsidRDefault="00114F38" w:rsidP="00114F38">
      <w:pPr>
        <w:pStyle w:val="Body"/>
        <w:numPr>
          <w:ilvl w:val="1"/>
          <w:numId w:val="9"/>
        </w:numPr>
        <w:rPr>
          <w:bCs/>
        </w:rPr>
      </w:pPr>
      <w:r>
        <w:rPr>
          <w:bCs/>
        </w:rPr>
        <w:t>Presentation on Redlining</w:t>
      </w:r>
    </w:p>
    <w:p w14:paraId="2CBE0D48" w14:textId="66D582D7" w:rsidR="004D6FC5" w:rsidRDefault="004D6FC5" w:rsidP="00BE3987">
      <w:pPr>
        <w:pStyle w:val="Body"/>
        <w:ind w:left="1800"/>
        <w:rPr>
          <w:bCs/>
        </w:rPr>
      </w:pP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</w:p>
    <w:p w14:paraId="5F7DE6D8" w14:textId="64C211FE" w:rsidR="00C50D10" w:rsidRDefault="000D195B" w:rsidP="00EA6195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321742F2" w14:textId="650F47EF" w:rsidR="00C50D10" w:rsidRDefault="00C50D10" w:rsidP="00BE3987">
      <w:pPr>
        <w:pStyle w:val="Body"/>
        <w:ind w:left="1800"/>
      </w:pP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469" w14:textId="77777777" w:rsidR="00674101" w:rsidRDefault="00674101">
      <w:r>
        <w:separator/>
      </w:r>
    </w:p>
  </w:endnote>
  <w:endnote w:type="continuationSeparator" w:id="0">
    <w:p w14:paraId="64D2B67D" w14:textId="77777777" w:rsidR="00674101" w:rsidRDefault="0067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BAEC" w14:textId="77777777" w:rsidR="00674101" w:rsidRDefault="00674101">
      <w:r>
        <w:separator/>
      </w:r>
    </w:p>
  </w:footnote>
  <w:footnote w:type="continuationSeparator" w:id="0">
    <w:p w14:paraId="02E6E64C" w14:textId="77777777" w:rsidR="00674101" w:rsidRDefault="0067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1FB"/>
    <w:multiLevelType w:val="hybridMultilevel"/>
    <w:tmpl w:val="12A46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D0B9F"/>
    <w:rsid w:val="000D195B"/>
    <w:rsid w:val="00114F38"/>
    <w:rsid w:val="001719DF"/>
    <w:rsid w:val="001C422C"/>
    <w:rsid w:val="001E7C04"/>
    <w:rsid w:val="001F4D91"/>
    <w:rsid w:val="00264936"/>
    <w:rsid w:val="002F2EDC"/>
    <w:rsid w:val="00331708"/>
    <w:rsid w:val="00333FE3"/>
    <w:rsid w:val="00351198"/>
    <w:rsid w:val="00364705"/>
    <w:rsid w:val="00376087"/>
    <w:rsid w:val="00383010"/>
    <w:rsid w:val="003C036D"/>
    <w:rsid w:val="003D4B83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D6FC5"/>
    <w:rsid w:val="004E6BA1"/>
    <w:rsid w:val="004F4E39"/>
    <w:rsid w:val="004F6057"/>
    <w:rsid w:val="00500993"/>
    <w:rsid w:val="00506EA4"/>
    <w:rsid w:val="005253CA"/>
    <w:rsid w:val="00535486"/>
    <w:rsid w:val="00535D35"/>
    <w:rsid w:val="00537407"/>
    <w:rsid w:val="00562802"/>
    <w:rsid w:val="00577469"/>
    <w:rsid w:val="00581314"/>
    <w:rsid w:val="0058623B"/>
    <w:rsid w:val="005C7DAE"/>
    <w:rsid w:val="00620E7B"/>
    <w:rsid w:val="00622BC8"/>
    <w:rsid w:val="00626CE3"/>
    <w:rsid w:val="00640620"/>
    <w:rsid w:val="00665800"/>
    <w:rsid w:val="00674101"/>
    <w:rsid w:val="00686D36"/>
    <w:rsid w:val="0068732D"/>
    <w:rsid w:val="00695489"/>
    <w:rsid w:val="006964B7"/>
    <w:rsid w:val="006975C5"/>
    <w:rsid w:val="006A0CFD"/>
    <w:rsid w:val="006B2B62"/>
    <w:rsid w:val="00717F92"/>
    <w:rsid w:val="007233C1"/>
    <w:rsid w:val="007241AD"/>
    <w:rsid w:val="0073099D"/>
    <w:rsid w:val="0073477A"/>
    <w:rsid w:val="007378AC"/>
    <w:rsid w:val="00751179"/>
    <w:rsid w:val="007815F1"/>
    <w:rsid w:val="00783A41"/>
    <w:rsid w:val="007A3EC7"/>
    <w:rsid w:val="007B5A38"/>
    <w:rsid w:val="007B6AB9"/>
    <w:rsid w:val="008477A5"/>
    <w:rsid w:val="00875197"/>
    <w:rsid w:val="00875DF5"/>
    <w:rsid w:val="00883185"/>
    <w:rsid w:val="008846FF"/>
    <w:rsid w:val="008930F8"/>
    <w:rsid w:val="00893E56"/>
    <w:rsid w:val="008A5036"/>
    <w:rsid w:val="008B131D"/>
    <w:rsid w:val="008B2073"/>
    <w:rsid w:val="008F5916"/>
    <w:rsid w:val="00911099"/>
    <w:rsid w:val="00926C6B"/>
    <w:rsid w:val="00965486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8496D"/>
    <w:rsid w:val="00AC3C31"/>
    <w:rsid w:val="00AF3E5F"/>
    <w:rsid w:val="00AF7E6A"/>
    <w:rsid w:val="00B00D1F"/>
    <w:rsid w:val="00B06D9D"/>
    <w:rsid w:val="00B2018C"/>
    <w:rsid w:val="00B338C0"/>
    <w:rsid w:val="00B34CC3"/>
    <w:rsid w:val="00B464E4"/>
    <w:rsid w:val="00B65627"/>
    <w:rsid w:val="00B80F3D"/>
    <w:rsid w:val="00B85C22"/>
    <w:rsid w:val="00BC6556"/>
    <w:rsid w:val="00BE2DB3"/>
    <w:rsid w:val="00BE3987"/>
    <w:rsid w:val="00BF4C0D"/>
    <w:rsid w:val="00C50D10"/>
    <w:rsid w:val="00C72145"/>
    <w:rsid w:val="00C901E8"/>
    <w:rsid w:val="00C92CE6"/>
    <w:rsid w:val="00CA2950"/>
    <w:rsid w:val="00CB4A74"/>
    <w:rsid w:val="00D0766E"/>
    <w:rsid w:val="00D36383"/>
    <w:rsid w:val="00D6260A"/>
    <w:rsid w:val="00D71BD7"/>
    <w:rsid w:val="00D77B52"/>
    <w:rsid w:val="00DE7D9B"/>
    <w:rsid w:val="00E43785"/>
    <w:rsid w:val="00E84D14"/>
    <w:rsid w:val="00EA6195"/>
    <w:rsid w:val="00EB6C83"/>
    <w:rsid w:val="00ED0301"/>
    <w:rsid w:val="00EF09BE"/>
    <w:rsid w:val="00EF34D0"/>
    <w:rsid w:val="00EF4153"/>
    <w:rsid w:val="00FB39BC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1B7-F919-454E-8530-4BEF007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Stephen Feliciano</cp:lastModifiedBy>
  <cp:revision>3</cp:revision>
  <cp:lastPrinted>2020-06-10T20:27:00Z</cp:lastPrinted>
  <dcterms:created xsi:type="dcterms:W3CDTF">2021-11-07T15:35:00Z</dcterms:created>
  <dcterms:modified xsi:type="dcterms:W3CDTF">2021-11-09T01:33:00Z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