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F66C" w14:textId="77777777" w:rsidR="00D621E7" w:rsidRPr="009D7710" w:rsidRDefault="00FD2693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C12B474" wp14:editId="6E2144A9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1190625" cy="1171575"/>
            <wp:effectExtent l="0" t="0" r="9525" b="9525"/>
            <wp:wrapNone/>
            <wp:docPr id="1073741825" name="officeArt object" descr="Seal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al_4C.png" descr="Seal_4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B49A0" w14:textId="77777777" w:rsidR="00D621E7" w:rsidRPr="009D7710" w:rsidRDefault="00D621E7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01346867" w14:textId="77777777" w:rsidR="00D621E7" w:rsidRPr="009D7710" w:rsidRDefault="00D621E7">
      <w:pPr>
        <w:pStyle w:val="BodyA"/>
        <w:jc w:val="center"/>
        <w:rPr>
          <w:rFonts w:ascii="Montserrat Light" w:hAnsi="Montserrat Light"/>
          <w:b/>
          <w:bCs/>
          <w:sz w:val="28"/>
          <w:szCs w:val="28"/>
        </w:rPr>
      </w:pPr>
    </w:p>
    <w:p w14:paraId="5295F2D6" w14:textId="77777777" w:rsidR="009D7710" w:rsidRDefault="009D7710" w:rsidP="007D635B">
      <w:pPr>
        <w:pStyle w:val="BodyA"/>
        <w:rPr>
          <w:rFonts w:ascii="Montserrat Light" w:hAnsi="Montserrat Light"/>
          <w:b/>
          <w:bCs/>
          <w:sz w:val="28"/>
          <w:szCs w:val="28"/>
        </w:rPr>
      </w:pPr>
    </w:p>
    <w:p w14:paraId="5D91D728" w14:textId="77777777" w:rsidR="00695AEB" w:rsidRDefault="00695AEB" w:rsidP="00386FD6">
      <w:pPr>
        <w:pStyle w:val="BodyA"/>
        <w:rPr>
          <w:rFonts w:ascii="Montserrat Light" w:hAnsi="Montserrat Light"/>
          <w:b/>
          <w:bCs/>
          <w:sz w:val="28"/>
          <w:szCs w:val="28"/>
        </w:rPr>
      </w:pPr>
    </w:p>
    <w:p w14:paraId="48ADBBC7" w14:textId="77777777" w:rsidR="00D621E7" w:rsidRPr="009D7710" w:rsidRDefault="00FD2693">
      <w:pPr>
        <w:pStyle w:val="BodyA"/>
        <w:jc w:val="center"/>
        <w:rPr>
          <w:rFonts w:ascii="Montserrat Light" w:eastAsia="Arial" w:hAnsi="Montserrat Light" w:cs="Arial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sz w:val="28"/>
          <w:szCs w:val="28"/>
        </w:rPr>
        <w:t>City of Salisbury</w:t>
      </w:r>
    </w:p>
    <w:p w14:paraId="4C09AD0A" w14:textId="77777777" w:rsidR="00D621E7" w:rsidRPr="009D7710" w:rsidRDefault="00FD2693">
      <w:pPr>
        <w:pStyle w:val="BodyA"/>
        <w:jc w:val="center"/>
        <w:rPr>
          <w:rFonts w:ascii="Montserrat Light" w:eastAsia="Arial" w:hAnsi="Montserrat Light" w:cs="Arial"/>
          <w:b/>
          <w:bCs/>
          <w:sz w:val="28"/>
          <w:szCs w:val="28"/>
        </w:rPr>
      </w:pPr>
      <w:r w:rsidRPr="009D7710">
        <w:rPr>
          <w:rFonts w:ascii="Montserrat Light" w:hAnsi="Montserrat Light"/>
          <w:b/>
          <w:bCs/>
          <w:sz w:val="28"/>
          <w:szCs w:val="28"/>
        </w:rPr>
        <w:t xml:space="preserve">HUMAN RIGHTS ADVISORY COMMITTEE </w:t>
      </w:r>
    </w:p>
    <w:p w14:paraId="2A403A1E" w14:textId="376C09CC" w:rsidR="00D621E7" w:rsidRPr="009D7710" w:rsidRDefault="005B3C00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Meeting Minutes</w:t>
      </w:r>
    </w:p>
    <w:p w14:paraId="7D02506F" w14:textId="70660B2A" w:rsidR="00D621E7" w:rsidRPr="009D7710" w:rsidRDefault="001F65FC">
      <w:pPr>
        <w:pStyle w:val="BodyA"/>
        <w:jc w:val="center"/>
        <w:rPr>
          <w:rFonts w:ascii="Montserrat Light" w:eastAsia="Arial" w:hAnsi="Montserrat Light" w:cs="Arial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August 12, 2</w:t>
      </w:r>
      <w:r w:rsidR="00F27300">
        <w:rPr>
          <w:rFonts w:ascii="Montserrat Light" w:hAnsi="Montserrat Light"/>
          <w:b/>
          <w:bCs/>
          <w:sz w:val="24"/>
          <w:szCs w:val="24"/>
        </w:rPr>
        <w:t>021</w:t>
      </w:r>
    </w:p>
    <w:p w14:paraId="5CD4B3B9" w14:textId="77777777" w:rsidR="00D621E7" w:rsidRPr="009D7710" w:rsidRDefault="00D621E7">
      <w:pPr>
        <w:pStyle w:val="BodyA"/>
        <w:rPr>
          <w:rFonts w:ascii="Montserrat Light" w:eastAsia="Arial" w:hAnsi="Montserrat Light" w:cs="Arial"/>
          <w:sz w:val="24"/>
          <w:szCs w:val="24"/>
        </w:rPr>
      </w:pPr>
    </w:p>
    <w:p w14:paraId="66FFB4B8" w14:textId="77777777" w:rsidR="00D621E7" w:rsidRPr="009D7710" w:rsidRDefault="00FD2693">
      <w:pPr>
        <w:pStyle w:val="BodyA"/>
        <w:rPr>
          <w:rFonts w:ascii="Montserrat Light" w:eastAsia="Arial" w:hAnsi="Montserrat Light" w:cs="Arial"/>
          <w:b/>
          <w:bCs/>
          <w:sz w:val="20"/>
          <w:szCs w:val="20"/>
          <w:u w:val="single"/>
        </w:rPr>
      </w:pPr>
      <w:r w:rsidRPr="009D7710">
        <w:rPr>
          <w:rFonts w:ascii="Montserrat Light" w:hAnsi="Montserrat Light"/>
          <w:b/>
          <w:bCs/>
          <w:sz w:val="20"/>
          <w:szCs w:val="20"/>
          <w:u w:val="single"/>
        </w:rPr>
        <w:t>Committee Members Present</w:t>
      </w:r>
    </w:p>
    <w:p w14:paraId="7AC4E1FD" w14:textId="188548B1" w:rsidR="00D621E7" w:rsidRPr="002B6CD1" w:rsidRDefault="00D53617">
      <w:pPr>
        <w:pStyle w:val="BodyA"/>
        <w:rPr>
          <w:rFonts w:ascii="Montserrat Light" w:eastAsia="Arial" w:hAnsi="Montserrat Light" w:cs="Arial"/>
          <w:sz w:val="20"/>
          <w:szCs w:val="20"/>
        </w:rPr>
      </w:pPr>
      <w:r>
        <w:rPr>
          <w:rFonts w:ascii="Montserrat Light" w:eastAsia="Arial" w:hAnsi="Montserrat Light" w:cs="Arial"/>
          <w:sz w:val="20"/>
          <w:szCs w:val="20"/>
        </w:rPr>
        <w:t>Stephen Feliciano</w:t>
      </w:r>
      <w:r w:rsidR="00FD2693" w:rsidRPr="002B6CD1">
        <w:rPr>
          <w:rFonts w:ascii="Montserrat Light" w:hAnsi="Montserrat Light"/>
          <w:sz w:val="20"/>
          <w:szCs w:val="20"/>
        </w:rPr>
        <w:t xml:space="preserve">, </w:t>
      </w:r>
      <w:r w:rsidR="00FD2693" w:rsidRPr="002B6CD1">
        <w:rPr>
          <w:rFonts w:ascii="Montserrat Light" w:hAnsi="Montserrat Light"/>
          <w:i/>
          <w:iCs/>
          <w:sz w:val="20"/>
          <w:szCs w:val="20"/>
        </w:rPr>
        <w:t>Chair</w:t>
      </w:r>
    </w:p>
    <w:p w14:paraId="265CC91A" w14:textId="78124897" w:rsidR="007F7BBF" w:rsidRDefault="007F7BBF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Ben Pheasant</w:t>
      </w:r>
    </w:p>
    <w:p w14:paraId="25428744" w14:textId="2E570C62" w:rsidR="00E03E83" w:rsidRDefault="00E03E83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Ron Pagano</w:t>
      </w:r>
    </w:p>
    <w:p w14:paraId="41768E11" w14:textId="569B8612" w:rsidR="00D53617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D’Shawn Doughty</w:t>
      </w:r>
    </w:p>
    <w:p w14:paraId="4F94F405" w14:textId="302C48D8" w:rsidR="00D53617" w:rsidRDefault="00D53617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Hannah Cechini</w:t>
      </w:r>
    </w:p>
    <w:p w14:paraId="64AFAD13" w14:textId="27B45D99" w:rsidR="00D53617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Rev. John Wright</w:t>
      </w:r>
    </w:p>
    <w:p w14:paraId="4D777260" w14:textId="77777777" w:rsidR="001F65FC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</w:p>
    <w:p w14:paraId="31EFE08D" w14:textId="61D05020" w:rsidR="00437D21" w:rsidRDefault="00437D21" w:rsidP="000A65DC">
      <w:pPr>
        <w:pStyle w:val="BodyA"/>
        <w:rPr>
          <w:rFonts w:ascii="Montserrat Light" w:hAnsi="Montserrat Light"/>
          <w:b/>
          <w:sz w:val="20"/>
          <w:szCs w:val="20"/>
          <w:u w:val="single"/>
        </w:rPr>
      </w:pPr>
      <w:r w:rsidRPr="00437D21">
        <w:rPr>
          <w:rFonts w:ascii="Montserrat Light" w:hAnsi="Montserrat Light"/>
          <w:b/>
          <w:sz w:val="20"/>
          <w:szCs w:val="20"/>
          <w:u w:val="single"/>
        </w:rPr>
        <w:t>Committee Members Absent</w:t>
      </w:r>
    </w:p>
    <w:p w14:paraId="0F9ED0BE" w14:textId="3A68D257" w:rsidR="001F65FC" w:rsidRPr="001F65FC" w:rsidRDefault="001F65FC" w:rsidP="000A65DC">
      <w:pPr>
        <w:pStyle w:val="BodyA"/>
        <w:rPr>
          <w:rFonts w:ascii="Montserrat Light" w:hAnsi="Montserrat Light"/>
          <w:sz w:val="20"/>
          <w:szCs w:val="20"/>
        </w:rPr>
      </w:pPr>
      <w:r w:rsidRPr="001F65FC">
        <w:rPr>
          <w:rFonts w:ascii="Montserrat Light" w:hAnsi="Montserrat Light"/>
          <w:sz w:val="20"/>
          <w:szCs w:val="20"/>
        </w:rPr>
        <w:t>Amber Green</w:t>
      </w:r>
    </w:p>
    <w:p w14:paraId="214E145A" w14:textId="013838F4" w:rsidR="001A71A3" w:rsidRDefault="001F65FC" w:rsidP="001A71A3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Logan Prushansky</w:t>
      </w:r>
    </w:p>
    <w:p w14:paraId="3EA71707" w14:textId="77777777" w:rsidR="001A71A3" w:rsidRDefault="001A71A3" w:rsidP="001A71A3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>Tyler Anderson</w:t>
      </w:r>
    </w:p>
    <w:p w14:paraId="4D1CE2C1" w14:textId="77777777" w:rsidR="00D621E7" w:rsidRPr="009D7710" w:rsidRDefault="00D621E7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6833DC34" w14:textId="461C3437" w:rsidR="00D621E7" w:rsidRDefault="00FD2693">
      <w:pPr>
        <w:pStyle w:val="BodyA"/>
        <w:rPr>
          <w:rFonts w:ascii="Montserrat Light" w:hAnsi="Montserrat Light"/>
          <w:b/>
          <w:bCs/>
          <w:sz w:val="20"/>
          <w:szCs w:val="20"/>
          <w:u w:val="single"/>
        </w:rPr>
      </w:pPr>
      <w:r w:rsidRPr="009D7710">
        <w:rPr>
          <w:rFonts w:ascii="Montserrat Light" w:hAnsi="Montserrat Light"/>
          <w:b/>
          <w:bCs/>
          <w:sz w:val="20"/>
          <w:szCs w:val="20"/>
          <w:u w:val="single"/>
        </w:rPr>
        <w:t>In Attendance</w:t>
      </w:r>
    </w:p>
    <w:p w14:paraId="430C0EB4" w14:textId="5D5F4E81" w:rsidR="003E1B3A" w:rsidRPr="009D7710" w:rsidRDefault="003E1B3A">
      <w:pPr>
        <w:pStyle w:val="BodyA"/>
        <w:rPr>
          <w:rFonts w:ascii="Montserrat Light" w:eastAsia="Arial" w:hAnsi="Montserrat Light" w:cs="Arial"/>
          <w:b/>
          <w:bCs/>
          <w:sz w:val="20"/>
          <w:szCs w:val="20"/>
          <w:u w:val="single"/>
        </w:rPr>
      </w:pPr>
      <w:r w:rsidRPr="003E1B3A">
        <w:rPr>
          <w:rFonts w:ascii="Montserrat Light" w:eastAsia="Arial" w:hAnsi="Montserrat Light" w:cs="Arial"/>
          <w:bCs/>
          <w:sz w:val="20"/>
          <w:szCs w:val="20"/>
        </w:rPr>
        <w:t>Cody Drinkwater</w:t>
      </w:r>
    </w:p>
    <w:p w14:paraId="36F3D7B2" w14:textId="03333FCC" w:rsidR="00B24A50" w:rsidRPr="001F65FC" w:rsidRDefault="00D53617">
      <w:pPr>
        <w:pStyle w:val="BodyA"/>
        <w:rPr>
          <w:rFonts w:ascii="Montserrat Light" w:eastAsia="Arial" w:hAnsi="Montserrat Light" w:cs="Arial"/>
          <w:i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>Julie English</w:t>
      </w:r>
      <w:r w:rsidR="001F65FC">
        <w:rPr>
          <w:rFonts w:ascii="Montserrat Light" w:eastAsia="Arial" w:hAnsi="Montserrat Light" w:cs="Arial"/>
          <w:iCs/>
          <w:sz w:val="20"/>
          <w:szCs w:val="20"/>
        </w:rPr>
        <w:t xml:space="preserve">, </w:t>
      </w:r>
      <w:r w:rsidR="001F65FC" w:rsidRPr="001F65FC">
        <w:rPr>
          <w:rFonts w:ascii="Montserrat Light" w:eastAsia="Arial" w:hAnsi="Montserrat Light" w:cs="Arial"/>
          <w:i/>
          <w:iCs/>
          <w:sz w:val="20"/>
          <w:szCs w:val="20"/>
        </w:rPr>
        <w:t>City of Salisbury</w:t>
      </w:r>
      <w:r w:rsidR="001F65FC">
        <w:rPr>
          <w:rFonts w:ascii="Montserrat Light" w:eastAsia="Arial" w:hAnsi="Montserrat Light" w:cs="Arial"/>
          <w:i/>
          <w:iCs/>
          <w:sz w:val="20"/>
          <w:szCs w:val="20"/>
        </w:rPr>
        <w:t xml:space="preserve"> staff</w:t>
      </w:r>
    </w:p>
    <w:p w14:paraId="2BAD3F09" w14:textId="1D818A5D" w:rsidR="00D53617" w:rsidRDefault="001F65F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 xml:space="preserve">Jessie Turner, </w:t>
      </w:r>
      <w:r w:rsidRPr="001F65FC">
        <w:rPr>
          <w:rFonts w:ascii="Montserrat Light" w:eastAsia="Arial" w:hAnsi="Montserrat Light" w:cs="Arial"/>
          <w:i/>
          <w:iCs/>
          <w:sz w:val="20"/>
          <w:szCs w:val="20"/>
        </w:rPr>
        <w:t>City of Salisbury</w:t>
      </w:r>
      <w:r>
        <w:rPr>
          <w:rFonts w:ascii="Montserrat Light" w:eastAsia="Arial" w:hAnsi="Montserrat Light" w:cs="Arial"/>
          <w:i/>
          <w:iCs/>
          <w:sz w:val="20"/>
          <w:szCs w:val="20"/>
        </w:rPr>
        <w:t xml:space="preserve"> staff</w:t>
      </w:r>
    </w:p>
    <w:p w14:paraId="7C8F24C0" w14:textId="1827E6AB" w:rsidR="001F65FC" w:rsidRDefault="001F65F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  <w:r>
        <w:rPr>
          <w:rFonts w:ascii="Montserrat Light" w:eastAsia="Arial" w:hAnsi="Montserrat Light" w:cs="Arial"/>
          <w:iCs/>
          <w:sz w:val="20"/>
          <w:szCs w:val="20"/>
        </w:rPr>
        <w:t xml:space="preserve">Tshombe Laughman, </w:t>
      </w:r>
      <w:r w:rsidRPr="00F27300">
        <w:rPr>
          <w:rFonts w:ascii="Montserrat Light" w:eastAsia="Arial" w:hAnsi="Montserrat Light" w:cs="Arial"/>
          <w:i/>
          <w:iCs/>
          <w:sz w:val="20"/>
          <w:szCs w:val="20"/>
        </w:rPr>
        <w:t>Sr. Program Manager for Open to All (guest speaker)</w:t>
      </w:r>
    </w:p>
    <w:p w14:paraId="08836288" w14:textId="7506EA8A" w:rsidR="000A65DC" w:rsidRDefault="000A65DC">
      <w:pPr>
        <w:pStyle w:val="BodyA"/>
        <w:rPr>
          <w:rFonts w:ascii="Montserrat Light" w:eastAsia="Arial" w:hAnsi="Montserrat Light" w:cs="Arial"/>
          <w:iCs/>
          <w:sz w:val="20"/>
          <w:szCs w:val="20"/>
        </w:rPr>
      </w:pPr>
    </w:p>
    <w:p w14:paraId="25609B82" w14:textId="20F9CED8" w:rsidR="001F65FC" w:rsidRDefault="001F65FC">
      <w:pPr>
        <w:pStyle w:val="BodyA"/>
        <w:rPr>
          <w:rFonts w:ascii="Montserrat Light" w:hAnsi="Montserrat Light"/>
          <w:b/>
          <w:bCs/>
          <w:sz w:val="20"/>
          <w:szCs w:val="20"/>
        </w:rPr>
      </w:pPr>
      <w:r>
        <w:rPr>
          <w:rFonts w:ascii="Montserrat Light" w:hAnsi="Montserrat Light"/>
          <w:b/>
          <w:bCs/>
          <w:sz w:val="20"/>
          <w:szCs w:val="20"/>
        </w:rPr>
        <w:t>Moment of Silence—</w:t>
      </w:r>
      <w:r w:rsidRPr="001F65FC">
        <w:rPr>
          <w:rFonts w:ascii="Montserrat Light" w:hAnsi="Montserrat Light"/>
          <w:bCs/>
          <w:sz w:val="20"/>
          <w:szCs w:val="20"/>
        </w:rPr>
        <w:t>6:05 pm</w:t>
      </w:r>
    </w:p>
    <w:p w14:paraId="4907A5C4" w14:textId="77777777" w:rsidR="001F65FC" w:rsidRDefault="001F65FC" w:rsidP="00B24A5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2BCF5447" w14:textId="5D0CA44A" w:rsidR="00B24A50" w:rsidRDefault="00B24A50" w:rsidP="00B24A5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>Call to Order</w:t>
      </w:r>
    </w:p>
    <w:p w14:paraId="53923A31" w14:textId="3FC0A87D" w:rsidR="00B24A50" w:rsidRDefault="00B24A50" w:rsidP="00B24A50">
      <w:pPr>
        <w:pStyle w:val="BodyA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The meeting was called to order at 6:0</w:t>
      </w:r>
      <w:r w:rsidR="001F65FC">
        <w:rPr>
          <w:rFonts w:ascii="Montserrat Light" w:hAnsi="Montserrat Light"/>
          <w:sz w:val="20"/>
          <w:szCs w:val="20"/>
        </w:rPr>
        <w:t xml:space="preserve">7 </w:t>
      </w:r>
      <w:r>
        <w:rPr>
          <w:rFonts w:ascii="Montserrat Light" w:hAnsi="Montserrat Light"/>
          <w:sz w:val="20"/>
          <w:szCs w:val="20"/>
        </w:rPr>
        <w:t xml:space="preserve">pm by </w:t>
      </w:r>
      <w:r w:rsidR="00CA3BBE">
        <w:rPr>
          <w:rFonts w:ascii="Montserrat Light" w:hAnsi="Montserrat Light"/>
          <w:sz w:val="20"/>
          <w:szCs w:val="20"/>
        </w:rPr>
        <w:t>Mr. Feliciano</w:t>
      </w:r>
      <w:r w:rsidR="001F65FC">
        <w:rPr>
          <w:rFonts w:ascii="Montserrat Light" w:hAnsi="Montserrat Light"/>
          <w:sz w:val="20"/>
          <w:szCs w:val="20"/>
        </w:rPr>
        <w:t xml:space="preserve"> and introductions were made.  </w:t>
      </w:r>
    </w:p>
    <w:p w14:paraId="76E6A4D0" w14:textId="07BBA8C9" w:rsidR="00084DC0" w:rsidRDefault="00084DC0" w:rsidP="00B24A50">
      <w:pPr>
        <w:pStyle w:val="BodyA"/>
        <w:rPr>
          <w:rFonts w:ascii="Montserrat Light" w:hAnsi="Montserrat Light"/>
          <w:sz w:val="20"/>
          <w:szCs w:val="20"/>
        </w:rPr>
      </w:pPr>
    </w:p>
    <w:p w14:paraId="4546D686" w14:textId="5B89E293" w:rsidR="00084DC0" w:rsidRDefault="00084DC0" w:rsidP="00B24A50">
      <w:pPr>
        <w:pStyle w:val="BodyA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>Review of Minutes</w:t>
      </w:r>
    </w:p>
    <w:p w14:paraId="53C5FE3D" w14:textId="3923B818" w:rsidR="00084DC0" w:rsidRPr="00084DC0" w:rsidRDefault="00084DC0" w:rsidP="00B24A50">
      <w:pPr>
        <w:pStyle w:val="BodyA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A motion to accept the minutes from </w:t>
      </w:r>
      <w:r w:rsidR="000B6A3B">
        <w:rPr>
          <w:rFonts w:ascii="Montserrat Light" w:hAnsi="Montserrat Light"/>
          <w:sz w:val="20"/>
          <w:szCs w:val="20"/>
        </w:rPr>
        <w:t>June &amp; July</w:t>
      </w:r>
      <w:r>
        <w:rPr>
          <w:rFonts w:ascii="Montserrat Light" w:hAnsi="Montserrat Light"/>
          <w:sz w:val="20"/>
          <w:szCs w:val="20"/>
        </w:rPr>
        <w:t xml:space="preserve"> meeting</w:t>
      </w:r>
      <w:r w:rsidR="000B6A3B">
        <w:rPr>
          <w:rFonts w:ascii="Montserrat Light" w:hAnsi="Montserrat Light"/>
          <w:sz w:val="20"/>
          <w:szCs w:val="20"/>
        </w:rPr>
        <w:t>s</w:t>
      </w:r>
      <w:r w:rsidR="002C0C14">
        <w:rPr>
          <w:rFonts w:ascii="Montserrat Light" w:hAnsi="Montserrat Light"/>
          <w:sz w:val="20"/>
          <w:szCs w:val="20"/>
        </w:rPr>
        <w:t xml:space="preserve"> was made by</w:t>
      </w:r>
      <w:r w:rsidR="005A1E0A">
        <w:rPr>
          <w:rFonts w:ascii="Montserrat Light" w:hAnsi="Montserrat Light"/>
          <w:sz w:val="20"/>
          <w:szCs w:val="20"/>
        </w:rPr>
        <w:t xml:space="preserve"> Rev. Wright</w:t>
      </w:r>
      <w:r w:rsidR="002C0C14">
        <w:rPr>
          <w:rFonts w:ascii="Montserrat Light" w:hAnsi="Montserrat Light"/>
          <w:sz w:val="20"/>
          <w:szCs w:val="20"/>
        </w:rPr>
        <w:t xml:space="preserve"> and seconded by</w:t>
      </w:r>
      <w:r w:rsidR="00644204">
        <w:rPr>
          <w:rFonts w:ascii="Montserrat Light" w:hAnsi="Montserrat Light"/>
          <w:sz w:val="20"/>
          <w:szCs w:val="20"/>
        </w:rPr>
        <w:t xml:space="preserve"> </w:t>
      </w:r>
      <w:r w:rsidR="005A1E0A">
        <w:rPr>
          <w:rFonts w:ascii="Montserrat Light" w:hAnsi="Montserrat Light"/>
          <w:sz w:val="20"/>
          <w:szCs w:val="20"/>
        </w:rPr>
        <w:t>Mr. Pagano.</w:t>
      </w:r>
      <w:r w:rsidR="00644204">
        <w:rPr>
          <w:rFonts w:ascii="Montserrat Light" w:hAnsi="Montserrat Light"/>
          <w:sz w:val="20"/>
          <w:szCs w:val="20"/>
        </w:rPr>
        <w:t xml:space="preserve"> </w:t>
      </w:r>
      <w:r w:rsidR="00DC4315">
        <w:rPr>
          <w:rFonts w:ascii="Montserrat Light" w:hAnsi="Montserrat Light"/>
          <w:sz w:val="20"/>
          <w:szCs w:val="20"/>
        </w:rPr>
        <w:t xml:space="preserve"> </w:t>
      </w:r>
    </w:p>
    <w:p w14:paraId="134B5915" w14:textId="366C3B90" w:rsidR="00124E46" w:rsidRDefault="00124E46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5ED6A761" w14:textId="77777777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7EE5B987" w14:textId="023BBA33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Current </w:t>
      </w:r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W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orks </w:t>
      </w:r>
      <w:r w:rsidR="00C938BE">
        <w:rPr>
          <w:rFonts w:ascii="Montserrat Light" w:eastAsia="Arial" w:hAnsi="Montserrat Light" w:cs="Arial"/>
          <w:b/>
          <w:bCs/>
          <w:sz w:val="20"/>
          <w:szCs w:val="20"/>
        </w:rPr>
        <w:t>for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 </w:t>
      </w:r>
      <w:r w:rsidR="00F27300">
        <w:rPr>
          <w:rFonts w:ascii="Montserrat Light" w:eastAsia="Arial" w:hAnsi="Montserrat Light" w:cs="Arial"/>
          <w:b/>
          <w:bCs/>
          <w:sz w:val="20"/>
          <w:szCs w:val="20"/>
        </w:rPr>
        <w:t>D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>iscussion</w:t>
      </w:r>
    </w:p>
    <w:p w14:paraId="5AEF3840" w14:textId="264DDBF9" w:rsidR="00644204" w:rsidRDefault="00644204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ab/>
      </w:r>
    </w:p>
    <w:p w14:paraId="70C636F2" w14:textId="3CBB778A" w:rsidR="00DC4315" w:rsidRDefault="00430963" w:rsidP="00644204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Committee </w:t>
      </w:r>
      <w:r w:rsidR="00DC4315" w:rsidRPr="00DC4315">
        <w:rPr>
          <w:rFonts w:ascii="Montserrat Light" w:eastAsia="Arial" w:hAnsi="Montserrat Light" w:cs="Arial"/>
          <w:b/>
          <w:bCs/>
          <w:sz w:val="20"/>
          <w:szCs w:val="20"/>
        </w:rPr>
        <w:t>Logo</w:t>
      </w: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 and Brochure</w:t>
      </w:r>
    </w:p>
    <w:p w14:paraId="676BAA59" w14:textId="6ABBF6EE" w:rsidR="00DC4315" w:rsidRPr="00DC4315" w:rsidRDefault="00644204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>Mr. Feliciano asked for the group to approve the committee logo designed by Chris Demone and Becca Brown.  No formal motion</w:t>
      </w:r>
      <w:r w:rsidR="00A96654">
        <w:rPr>
          <w:rFonts w:ascii="Montserrat Light" w:eastAsia="Arial" w:hAnsi="Montserrat Light" w:cs="Arial"/>
          <w:bCs/>
          <w:sz w:val="20"/>
          <w:szCs w:val="20"/>
        </w:rPr>
        <w:t xml:space="preserve"> for acceptance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was required because the logo was designed BY the City of Salisbury.  </w:t>
      </w:r>
      <w:r w:rsidR="005A1E0A">
        <w:rPr>
          <w:rFonts w:ascii="Montserrat Light" w:eastAsia="Arial" w:hAnsi="Montserrat Light" w:cs="Arial"/>
          <w:bCs/>
          <w:sz w:val="20"/>
          <w:szCs w:val="20"/>
        </w:rPr>
        <w:t xml:space="preserve">Mr. Pagano </w:t>
      </w:r>
      <w:r>
        <w:rPr>
          <w:rFonts w:ascii="Montserrat Light" w:eastAsia="Arial" w:hAnsi="Montserrat Light" w:cs="Arial"/>
          <w:bCs/>
          <w:sz w:val="20"/>
          <w:szCs w:val="20"/>
        </w:rPr>
        <w:t>suggested a motion be made anyway</w:t>
      </w:r>
      <w:r w:rsidR="00A96654">
        <w:rPr>
          <w:rFonts w:ascii="Montserrat Light" w:eastAsia="Arial" w:hAnsi="Montserrat Light" w:cs="Arial"/>
          <w:bCs/>
          <w:sz w:val="20"/>
          <w:szCs w:val="20"/>
        </w:rPr>
        <w:t xml:space="preserve"> for the sake of accountability with future committee members.  Therefore, the motion was made to approve the committee logo by Mr. </w:t>
      </w:r>
      <w:r w:rsidR="00C938BE">
        <w:rPr>
          <w:rFonts w:ascii="Montserrat Light" w:eastAsia="Arial" w:hAnsi="Montserrat Light" w:cs="Arial"/>
          <w:bCs/>
          <w:sz w:val="20"/>
          <w:szCs w:val="20"/>
        </w:rPr>
        <w:t>Pagano, and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it was seconded by</w:t>
      </w:r>
      <w:r w:rsidR="00C938BE">
        <w:rPr>
          <w:rFonts w:ascii="Montserrat Light" w:eastAsia="Arial" w:hAnsi="Montserrat Light" w:cs="Arial"/>
          <w:bCs/>
          <w:sz w:val="20"/>
          <w:szCs w:val="20"/>
        </w:rPr>
        <w:t xml:space="preserve"> Hannah</w:t>
      </w:r>
      <w:r w:rsidR="005A1E0A">
        <w:rPr>
          <w:rFonts w:ascii="Montserrat Light" w:eastAsia="Arial" w:hAnsi="Montserrat Light" w:cs="Arial"/>
          <w:bCs/>
          <w:sz w:val="20"/>
          <w:szCs w:val="20"/>
        </w:rPr>
        <w:t xml:space="preserve"> </w:t>
      </w:r>
      <w:r w:rsidR="005A1E0A" w:rsidRPr="00C938BE">
        <w:rPr>
          <w:rFonts w:ascii="Montserrat Light" w:eastAsia="Arial" w:hAnsi="Montserrat Light" w:cs="Arial"/>
          <w:bCs/>
          <w:sz w:val="20"/>
          <w:szCs w:val="20"/>
        </w:rPr>
        <w:t>C</w:t>
      </w:r>
      <w:r w:rsidR="00C938BE" w:rsidRPr="00C938BE">
        <w:rPr>
          <w:rFonts w:ascii="Montserrat Light" w:eastAsia="Arial" w:hAnsi="Montserrat Light" w:cs="Arial"/>
          <w:bCs/>
          <w:sz w:val="20"/>
          <w:szCs w:val="20"/>
        </w:rPr>
        <w:t>ec</w:t>
      </w:r>
      <w:r w:rsidR="005A1E0A" w:rsidRPr="00C938BE">
        <w:rPr>
          <w:rFonts w:ascii="Montserrat Light" w:eastAsia="Arial" w:hAnsi="Montserrat Light" w:cs="Arial"/>
          <w:bCs/>
          <w:sz w:val="20"/>
          <w:szCs w:val="20"/>
        </w:rPr>
        <w:t>hini</w:t>
      </w:r>
      <w:r w:rsidRPr="00C938BE">
        <w:rPr>
          <w:rFonts w:ascii="Montserrat Light" w:eastAsia="Arial" w:hAnsi="Montserrat Light" w:cs="Arial"/>
          <w:bCs/>
          <w:sz w:val="20"/>
          <w:szCs w:val="20"/>
        </w:rPr>
        <w:t>.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</w:t>
      </w:r>
    </w:p>
    <w:p w14:paraId="3C4C7131" w14:textId="77777777" w:rsidR="00DC4315" w:rsidRDefault="00DC4315" w:rsidP="00C95885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209A88EE" w14:textId="0A2B01DA" w:rsidR="00430963" w:rsidRDefault="00430963" w:rsidP="00644204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>Human Rights Award</w:t>
      </w:r>
    </w:p>
    <w:p w14:paraId="2EF2C69D" w14:textId="460454C2" w:rsidR="00430963" w:rsidRDefault="00430963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  <w:r>
        <w:rPr>
          <w:rFonts w:ascii="Montserrat Light" w:eastAsia="Arial" w:hAnsi="Montserrat Light" w:cs="Arial"/>
          <w:bCs/>
          <w:sz w:val="20"/>
          <w:szCs w:val="20"/>
        </w:rPr>
        <w:t xml:space="preserve">Mr. Feliciano </w:t>
      </w:r>
      <w:r w:rsidR="00644204">
        <w:rPr>
          <w:rFonts w:ascii="Montserrat Light" w:eastAsia="Arial" w:hAnsi="Montserrat Light" w:cs="Arial"/>
          <w:bCs/>
          <w:sz w:val="20"/>
          <w:szCs w:val="20"/>
        </w:rPr>
        <w:t xml:space="preserve">received edits and will be sending </w:t>
      </w:r>
      <w:r w:rsidR="002250FA">
        <w:rPr>
          <w:rFonts w:ascii="Montserrat Light" w:eastAsia="Arial" w:hAnsi="Montserrat Light" w:cs="Arial"/>
          <w:bCs/>
          <w:sz w:val="20"/>
          <w:szCs w:val="20"/>
        </w:rPr>
        <w:t xml:space="preserve">revisions </w:t>
      </w:r>
      <w:r w:rsidR="00644204">
        <w:rPr>
          <w:rFonts w:ascii="Montserrat Light" w:eastAsia="Arial" w:hAnsi="Montserrat Light" w:cs="Arial"/>
          <w:bCs/>
          <w:sz w:val="20"/>
          <w:szCs w:val="20"/>
        </w:rPr>
        <w:t xml:space="preserve">out to </w:t>
      </w:r>
      <w:r w:rsidR="00C938BE">
        <w:rPr>
          <w:rFonts w:ascii="Montserrat Light" w:eastAsia="Arial" w:hAnsi="Montserrat Light" w:cs="Arial"/>
          <w:bCs/>
          <w:sz w:val="20"/>
          <w:szCs w:val="20"/>
        </w:rPr>
        <w:t xml:space="preserve">the </w:t>
      </w:r>
      <w:r w:rsidR="00644204">
        <w:rPr>
          <w:rFonts w:ascii="Montserrat Light" w:eastAsia="Arial" w:hAnsi="Montserrat Light" w:cs="Arial"/>
          <w:bCs/>
          <w:sz w:val="20"/>
          <w:szCs w:val="20"/>
        </w:rPr>
        <w:t>group</w:t>
      </w:r>
      <w:r w:rsidR="002250FA">
        <w:rPr>
          <w:rFonts w:ascii="Montserrat Light" w:eastAsia="Arial" w:hAnsi="Montserrat Light" w:cs="Arial"/>
          <w:bCs/>
          <w:sz w:val="20"/>
          <w:szCs w:val="20"/>
        </w:rPr>
        <w:t>,</w:t>
      </w:r>
      <w:r w:rsidR="00644204">
        <w:rPr>
          <w:rFonts w:ascii="Montserrat Light" w:eastAsia="Arial" w:hAnsi="Montserrat Light" w:cs="Arial"/>
          <w:bCs/>
          <w:sz w:val="20"/>
          <w:szCs w:val="20"/>
        </w:rPr>
        <w:t xml:space="preserve"> and then a vote will take place.</w:t>
      </w:r>
      <w:r w:rsidR="00C938BE">
        <w:rPr>
          <w:rFonts w:ascii="Montserrat Light" w:eastAsia="Arial" w:hAnsi="Montserrat Light" w:cs="Arial"/>
          <w:bCs/>
          <w:sz w:val="20"/>
          <w:szCs w:val="20"/>
        </w:rPr>
        <w:t xml:space="preserve">  </w:t>
      </w:r>
      <w:r w:rsidR="00644204">
        <w:rPr>
          <w:rFonts w:ascii="Montserrat Light" w:eastAsia="Arial" w:hAnsi="Montserrat Light" w:cs="Arial"/>
          <w:bCs/>
          <w:sz w:val="20"/>
          <w:szCs w:val="20"/>
        </w:rPr>
        <w:t xml:space="preserve">The plan is for the award to be approved in coming months and then launched in January.  </w:t>
      </w:r>
    </w:p>
    <w:p w14:paraId="0B15F74B" w14:textId="64BCB802" w:rsidR="005A1E0A" w:rsidRDefault="005A1E0A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36EC14AC" w14:textId="19E1CC33" w:rsidR="005A1E0A" w:rsidRDefault="005A1E0A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06637F79" w14:textId="77777777" w:rsidR="005A1E0A" w:rsidRDefault="005A1E0A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3A4C9486" w14:textId="55AB1512" w:rsidR="00C95885" w:rsidRDefault="00C95885" w:rsidP="00644204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1F543566" w14:textId="2847457D" w:rsidR="00644204" w:rsidRPr="005A1E0A" w:rsidRDefault="00644204" w:rsidP="005A1E0A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/>
          <w:bCs/>
          <w:sz w:val="20"/>
          <w:szCs w:val="20"/>
        </w:rPr>
      </w:pPr>
      <w:r w:rsidRPr="005A1E0A">
        <w:rPr>
          <w:rFonts w:ascii="Montserrat Light" w:eastAsia="Arial" w:hAnsi="Montserrat Light" w:cs="Arial"/>
          <w:b/>
          <w:bCs/>
          <w:sz w:val="20"/>
          <w:szCs w:val="20"/>
        </w:rPr>
        <w:t xml:space="preserve">Open To All Campaign </w:t>
      </w:r>
    </w:p>
    <w:p w14:paraId="7C0D0CA9" w14:textId="38F9F088" w:rsidR="00F762F0" w:rsidRDefault="005A1E0A" w:rsidP="00F27300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  <w:r w:rsidRPr="005A1E0A">
        <w:rPr>
          <w:rFonts w:ascii="Montserrat Light" w:eastAsia="Arial" w:hAnsi="Montserrat Light" w:cs="Arial"/>
          <w:bCs/>
          <w:sz w:val="20"/>
          <w:szCs w:val="20"/>
        </w:rPr>
        <w:t>Intro and then Guest Speaker, Tshombe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Laughman, Sr. Program Manager,</w:t>
      </w:r>
      <w:r w:rsidRPr="005A1E0A">
        <w:rPr>
          <w:rFonts w:ascii="Montserrat Light" w:eastAsia="Arial" w:hAnsi="Montserrat Light" w:cs="Arial"/>
          <w:bCs/>
          <w:sz w:val="20"/>
          <w:szCs w:val="20"/>
        </w:rPr>
        <w:t xml:space="preserve"> explained the program and how it could benefit the Salisbury community</w:t>
      </w:r>
      <w:r>
        <w:rPr>
          <w:rFonts w:ascii="Montserrat Light" w:eastAsia="Arial" w:hAnsi="Montserrat Light" w:cs="Arial"/>
          <w:bCs/>
          <w:sz w:val="20"/>
          <w:szCs w:val="20"/>
        </w:rPr>
        <w:t xml:space="preserve"> as well as answered questions from committee members.</w:t>
      </w:r>
    </w:p>
    <w:p w14:paraId="678D6BD8" w14:textId="376F2086" w:rsidR="00F27300" w:rsidRDefault="00F27300" w:rsidP="00F27300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7A1761EF" w14:textId="73A8315B" w:rsidR="00F762F0" w:rsidRPr="00F27300" w:rsidRDefault="00D30278" w:rsidP="00F27300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Cs/>
          <w:sz w:val="20"/>
          <w:szCs w:val="20"/>
        </w:rPr>
      </w:pPr>
      <w:r w:rsidRPr="00F27300">
        <w:rPr>
          <w:rFonts w:ascii="Montserrat Light" w:eastAsia="Arial" w:hAnsi="Montserrat Light" w:cs="Arial"/>
          <w:b/>
          <w:bCs/>
          <w:sz w:val="20"/>
          <w:szCs w:val="20"/>
        </w:rPr>
        <w:t>Discussion of Vacancies</w:t>
      </w:r>
      <w:r w:rsidRPr="00F27300">
        <w:rPr>
          <w:rFonts w:ascii="Montserrat Light" w:eastAsia="Arial" w:hAnsi="Montserrat Light" w:cs="Arial"/>
          <w:bCs/>
          <w:sz w:val="20"/>
          <w:szCs w:val="20"/>
        </w:rPr>
        <w:t xml:space="preserve">—currently four vacancies.  Motion to advance Cody </w:t>
      </w:r>
      <w:r w:rsidR="003E1B3A">
        <w:rPr>
          <w:rFonts w:ascii="Montserrat Light" w:eastAsia="Arial" w:hAnsi="Montserrat Light" w:cs="Arial"/>
          <w:bCs/>
          <w:sz w:val="20"/>
          <w:szCs w:val="20"/>
        </w:rPr>
        <w:t>Drink</w:t>
      </w:r>
      <w:r w:rsidRPr="00F27300">
        <w:rPr>
          <w:rFonts w:ascii="Montserrat Light" w:eastAsia="Arial" w:hAnsi="Montserrat Light" w:cs="Arial"/>
          <w:bCs/>
          <w:sz w:val="20"/>
          <w:szCs w:val="20"/>
        </w:rPr>
        <w:t xml:space="preserve">water’s application was made by Mr. Feliciano and seconded by Mr. </w:t>
      </w:r>
      <w:r w:rsidR="00F762F0" w:rsidRPr="00F27300">
        <w:rPr>
          <w:rFonts w:ascii="Montserrat Light" w:eastAsia="Arial" w:hAnsi="Montserrat Light" w:cs="Arial"/>
          <w:bCs/>
          <w:sz w:val="20"/>
          <w:szCs w:val="20"/>
        </w:rPr>
        <w:t xml:space="preserve">Doughty.  Members of the committee were encouraged to reach out to friends and neighbors to recruit new committee members. </w:t>
      </w:r>
      <w:r w:rsidR="00F27300">
        <w:rPr>
          <w:rFonts w:ascii="Montserrat Light" w:eastAsia="Arial" w:hAnsi="Montserrat Light" w:cs="Arial"/>
          <w:bCs/>
          <w:sz w:val="20"/>
          <w:szCs w:val="20"/>
        </w:rPr>
        <w:t xml:space="preserve">  </w:t>
      </w:r>
      <w:r w:rsidR="00F762F0" w:rsidRPr="00F27300">
        <w:rPr>
          <w:rFonts w:ascii="Montserrat Light" w:eastAsia="Arial" w:hAnsi="Montserrat Light" w:cs="Arial"/>
          <w:bCs/>
          <w:sz w:val="20"/>
          <w:szCs w:val="20"/>
        </w:rPr>
        <w:t xml:space="preserve">The topics of a quorum and attendance were </w:t>
      </w:r>
      <w:r w:rsidR="00F27300" w:rsidRPr="00F27300">
        <w:rPr>
          <w:rFonts w:ascii="Montserrat Light" w:eastAsia="Arial" w:hAnsi="Montserrat Light" w:cs="Arial"/>
          <w:bCs/>
          <w:sz w:val="20"/>
          <w:szCs w:val="20"/>
        </w:rPr>
        <w:t xml:space="preserve">also </w:t>
      </w:r>
      <w:r w:rsidR="00F762F0" w:rsidRPr="00F27300">
        <w:rPr>
          <w:rFonts w:ascii="Montserrat Light" w:eastAsia="Arial" w:hAnsi="Montserrat Light" w:cs="Arial"/>
          <w:bCs/>
          <w:sz w:val="20"/>
          <w:szCs w:val="20"/>
        </w:rPr>
        <w:t xml:space="preserve">discussed.  </w:t>
      </w:r>
    </w:p>
    <w:p w14:paraId="0CCA9DEC" w14:textId="54192D17" w:rsidR="00F27300" w:rsidRDefault="00F27300" w:rsidP="00F2730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0F7E3BB9" w14:textId="77777777" w:rsidR="00F27300" w:rsidRDefault="00F27300" w:rsidP="00F27300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78C5E1C0" w14:textId="77777777" w:rsidR="00F27300" w:rsidRPr="00B600AF" w:rsidRDefault="00F27300" w:rsidP="00F27300">
      <w:pPr>
        <w:pStyle w:val="BodyA"/>
        <w:numPr>
          <w:ilvl w:val="0"/>
          <w:numId w:val="7"/>
        </w:numPr>
        <w:rPr>
          <w:rFonts w:ascii="Montserrat Light" w:eastAsia="Arial" w:hAnsi="Montserrat Light" w:cs="Arial"/>
          <w:b/>
          <w:sz w:val="20"/>
          <w:szCs w:val="20"/>
        </w:rPr>
      </w:pPr>
      <w:r>
        <w:rPr>
          <w:rFonts w:ascii="Montserrat Light" w:eastAsia="Arial" w:hAnsi="Montserrat Light" w:cs="Arial"/>
          <w:b/>
          <w:sz w:val="20"/>
          <w:szCs w:val="20"/>
        </w:rPr>
        <w:t>Social Media Update</w:t>
      </w:r>
    </w:p>
    <w:p w14:paraId="5A726FC5" w14:textId="74E76043" w:rsidR="00F27300" w:rsidRPr="00827AB5" w:rsidRDefault="00F27300" w:rsidP="00F27300">
      <w:pPr>
        <w:pStyle w:val="BodyA"/>
        <w:rPr>
          <w:rFonts w:ascii="Montserrat Light" w:eastAsia="Arial" w:hAnsi="Montserrat Light" w:cs="Arial"/>
          <w:sz w:val="20"/>
          <w:szCs w:val="20"/>
        </w:rPr>
      </w:pPr>
      <w:r>
        <w:rPr>
          <w:rFonts w:ascii="Montserrat Light" w:eastAsia="Arial" w:hAnsi="Montserrat Light" w:cs="Arial"/>
          <w:sz w:val="20"/>
          <w:szCs w:val="20"/>
        </w:rPr>
        <w:t xml:space="preserve">              </w:t>
      </w:r>
      <w:r w:rsidR="00FB21D0">
        <w:rPr>
          <w:rFonts w:ascii="Montserrat Light" w:eastAsia="Arial" w:hAnsi="Montserrat Light" w:cs="Arial"/>
          <w:sz w:val="20"/>
          <w:szCs w:val="20"/>
        </w:rPr>
        <w:t xml:space="preserve">  </w:t>
      </w:r>
      <w:r>
        <w:rPr>
          <w:rFonts w:ascii="Montserrat Light" w:eastAsia="Arial" w:hAnsi="Montserrat Light" w:cs="Arial"/>
          <w:sz w:val="20"/>
          <w:szCs w:val="20"/>
        </w:rPr>
        <w:t xml:space="preserve">Group Facebook page is still in the works.  </w:t>
      </w:r>
    </w:p>
    <w:p w14:paraId="64E3BAB2" w14:textId="77777777" w:rsidR="00F27300" w:rsidRDefault="00F27300" w:rsidP="00F2730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264DFD61" w14:textId="18FE432A" w:rsidR="00F762F0" w:rsidRDefault="00F762F0" w:rsidP="00F762F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6D635C53" w14:textId="17D9D397" w:rsidR="00F762F0" w:rsidRP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1A971004" w14:textId="3F98BB28" w:rsid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 w:rsidRPr="00F762F0">
        <w:rPr>
          <w:rFonts w:ascii="Montserrat Light" w:eastAsia="Arial" w:hAnsi="Montserrat Light" w:cs="Arial"/>
          <w:b/>
          <w:bCs/>
          <w:sz w:val="20"/>
          <w:szCs w:val="20"/>
        </w:rPr>
        <w:t>Public Forum and Current Events</w:t>
      </w:r>
    </w:p>
    <w:p w14:paraId="6150B84F" w14:textId="70BB932D" w:rsidR="00F762F0" w:rsidRDefault="00F762F0" w:rsidP="00F762F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</w:p>
    <w:p w14:paraId="286C1CB1" w14:textId="185113E5" w:rsidR="00F762F0" w:rsidRDefault="00F762F0" w:rsidP="00F762F0">
      <w:pPr>
        <w:pStyle w:val="BodyA"/>
        <w:numPr>
          <w:ilvl w:val="0"/>
          <w:numId w:val="8"/>
        </w:numPr>
        <w:rPr>
          <w:rFonts w:ascii="Montserrat Light" w:eastAsia="Arial" w:hAnsi="Montserrat Light" w:cs="Arial"/>
          <w:bCs/>
          <w:sz w:val="20"/>
          <w:szCs w:val="20"/>
        </w:rPr>
      </w:pPr>
      <w:r w:rsidRPr="00F762F0">
        <w:rPr>
          <w:rFonts w:ascii="Montserrat Light" w:eastAsia="Arial" w:hAnsi="Montserrat Light" w:cs="Arial"/>
          <w:bCs/>
          <w:sz w:val="20"/>
          <w:szCs w:val="20"/>
        </w:rPr>
        <w:t>Criminal Justice Reform Ta</w:t>
      </w:r>
      <w:r w:rsidR="003D573B">
        <w:rPr>
          <w:rFonts w:ascii="Montserrat Light" w:eastAsia="Arial" w:hAnsi="Montserrat Light" w:cs="Arial"/>
          <w:bCs/>
          <w:sz w:val="20"/>
          <w:szCs w:val="20"/>
        </w:rPr>
        <w:t>s</w:t>
      </w:r>
      <w:r w:rsidRPr="00F762F0">
        <w:rPr>
          <w:rFonts w:ascii="Montserrat Light" w:eastAsia="Arial" w:hAnsi="Montserrat Light" w:cs="Arial"/>
          <w:bCs/>
          <w:sz w:val="20"/>
          <w:szCs w:val="20"/>
        </w:rPr>
        <w:t xml:space="preserve">k Force listening event Saturday, August 14, 2021 at </w:t>
      </w:r>
      <w:r w:rsidR="003D573B">
        <w:rPr>
          <w:rFonts w:ascii="Montserrat Light" w:eastAsia="Arial" w:hAnsi="Montserrat Light" w:cs="Arial"/>
          <w:bCs/>
          <w:sz w:val="20"/>
          <w:szCs w:val="20"/>
        </w:rPr>
        <w:t xml:space="preserve">the </w:t>
      </w:r>
      <w:r w:rsidRPr="00F762F0">
        <w:rPr>
          <w:rFonts w:ascii="Montserrat Light" w:eastAsia="Arial" w:hAnsi="Montserrat Light" w:cs="Arial"/>
          <w:bCs/>
          <w:sz w:val="20"/>
          <w:szCs w:val="20"/>
        </w:rPr>
        <w:t>Truitt Community Center.</w:t>
      </w:r>
    </w:p>
    <w:p w14:paraId="46C6A75A" w14:textId="469678C1" w:rsidR="00F762F0" w:rsidRPr="00F762F0" w:rsidRDefault="0012538F" w:rsidP="00F762F0">
      <w:pPr>
        <w:pStyle w:val="BodyA"/>
        <w:numPr>
          <w:ilvl w:val="0"/>
          <w:numId w:val="8"/>
        </w:numPr>
        <w:rPr>
          <w:rFonts w:ascii="Montserrat Light" w:eastAsia="Arial" w:hAnsi="Montserrat Light" w:cs="Arial"/>
          <w:bCs/>
          <w:sz w:val="20"/>
          <w:szCs w:val="20"/>
        </w:rPr>
      </w:pPr>
      <w:r w:rsidRPr="0012538F">
        <w:rPr>
          <w:rFonts w:ascii="Montserrat Light" w:eastAsia="Arial" w:hAnsi="Montserrat Light" w:cs="Arial"/>
          <w:bCs/>
          <w:sz w:val="20"/>
          <w:szCs w:val="20"/>
        </w:rPr>
        <w:t xml:space="preserve">Fenix </w:t>
      </w:r>
      <w:r>
        <w:rPr>
          <w:rFonts w:ascii="Montserrat Light" w:eastAsia="Arial" w:hAnsi="Montserrat Light" w:cs="Arial"/>
          <w:bCs/>
          <w:sz w:val="20"/>
          <w:szCs w:val="20"/>
        </w:rPr>
        <w:t>Youth</w:t>
      </w:r>
      <w:r w:rsidR="00F762F0">
        <w:rPr>
          <w:rFonts w:ascii="Montserrat Light" w:eastAsia="Arial" w:hAnsi="Montserrat Light" w:cs="Arial"/>
          <w:bCs/>
          <w:sz w:val="20"/>
          <w:szCs w:val="20"/>
        </w:rPr>
        <w:t xml:space="preserve"> </w:t>
      </w:r>
      <w:r w:rsidR="00C938BE">
        <w:rPr>
          <w:rFonts w:ascii="Montserrat Light" w:eastAsia="Arial" w:hAnsi="Montserrat Light" w:cs="Arial"/>
          <w:bCs/>
          <w:sz w:val="20"/>
          <w:szCs w:val="20"/>
        </w:rPr>
        <w:t xml:space="preserve">Project </w:t>
      </w:r>
      <w:r w:rsidR="00F762F0">
        <w:rPr>
          <w:rFonts w:ascii="Montserrat Light" w:eastAsia="Arial" w:hAnsi="Montserrat Light" w:cs="Arial"/>
          <w:bCs/>
          <w:sz w:val="20"/>
          <w:szCs w:val="20"/>
        </w:rPr>
        <w:t xml:space="preserve">Sneaker </w:t>
      </w:r>
      <w:r w:rsidR="00C938BE">
        <w:rPr>
          <w:rFonts w:ascii="Montserrat Light" w:eastAsia="Arial" w:hAnsi="Montserrat Light" w:cs="Arial"/>
          <w:bCs/>
          <w:sz w:val="20"/>
          <w:szCs w:val="20"/>
        </w:rPr>
        <w:t>Gala</w:t>
      </w:r>
    </w:p>
    <w:p w14:paraId="5A9E4B17" w14:textId="77777777" w:rsidR="00F762F0" w:rsidRPr="00F762F0" w:rsidRDefault="00F762F0" w:rsidP="00F762F0">
      <w:pPr>
        <w:pStyle w:val="BodyA"/>
        <w:ind w:left="360"/>
        <w:rPr>
          <w:rFonts w:ascii="Montserrat Light" w:eastAsia="Arial" w:hAnsi="Montserrat Light" w:cs="Arial"/>
          <w:bCs/>
          <w:sz w:val="20"/>
          <w:szCs w:val="20"/>
        </w:rPr>
      </w:pPr>
    </w:p>
    <w:p w14:paraId="71DEE8C5" w14:textId="77777777" w:rsidR="00644204" w:rsidRPr="00F762F0" w:rsidRDefault="00644204" w:rsidP="00644204">
      <w:pPr>
        <w:pStyle w:val="BodyA"/>
        <w:ind w:left="720"/>
        <w:rPr>
          <w:rFonts w:ascii="Montserrat Light" w:eastAsia="Arial" w:hAnsi="Montserrat Light" w:cs="Arial"/>
          <w:bCs/>
          <w:sz w:val="20"/>
          <w:szCs w:val="20"/>
        </w:rPr>
      </w:pPr>
    </w:p>
    <w:p w14:paraId="062C2EE3" w14:textId="77777777" w:rsidR="00827AB5" w:rsidRDefault="00827AB5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47313FD7" w14:textId="652F9D89" w:rsidR="00827AB5" w:rsidRDefault="00827AB5">
      <w:pPr>
        <w:pStyle w:val="BodyA"/>
        <w:rPr>
          <w:rFonts w:ascii="Montserrat Light" w:eastAsia="Arial" w:hAnsi="Montserrat Light" w:cs="Arial"/>
          <w:b/>
          <w:sz w:val="20"/>
          <w:szCs w:val="20"/>
        </w:rPr>
      </w:pPr>
      <w:r w:rsidRPr="00827AB5">
        <w:rPr>
          <w:rFonts w:ascii="Montserrat Light" w:eastAsia="Arial" w:hAnsi="Montserrat Light" w:cs="Arial"/>
          <w:b/>
          <w:sz w:val="20"/>
          <w:szCs w:val="20"/>
        </w:rPr>
        <w:t>Announcements</w:t>
      </w:r>
    </w:p>
    <w:p w14:paraId="6EBB7E03" w14:textId="723A824F" w:rsidR="00F27300" w:rsidRDefault="00F27300" w:rsidP="00F27300">
      <w:pPr>
        <w:pStyle w:val="BodyA"/>
        <w:numPr>
          <w:ilvl w:val="0"/>
          <w:numId w:val="9"/>
        </w:numPr>
        <w:rPr>
          <w:rFonts w:ascii="Montserrat Light" w:eastAsia="Arial" w:hAnsi="Montserrat Light" w:cs="Arial"/>
          <w:sz w:val="20"/>
          <w:szCs w:val="20"/>
        </w:rPr>
      </w:pPr>
      <w:r w:rsidRPr="00F27300">
        <w:rPr>
          <w:rFonts w:ascii="Montserrat Light" w:eastAsia="Arial" w:hAnsi="Montserrat Light" w:cs="Arial"/>
          <w:sz w:val="20"/>
          <w:szCs w:val="20"/>
        </w:rPr>
        <w:t xml:space="preserve">Heat advisory for Wicomico County—cooling centers are available.  </w:t>
      </w:r>
    </w:p>
    <w:p w14:paraId="49A60A62" w14:textId="533DA3D1" w:rsidR="00F27300" w:rsidRDefault="00F27300" w:rsidP="00F27300">
      <w:pPr>
        <w:pStyle w:val="BodyA"/>
        <w:numPr>
          <w:ilvl w:val="0"/>
          <w:numId w:val="9"/>
        </w:numPr>
        <w:rPr>
          <w:rFonts w:ascii="Montserrat Light" w:eastAsia="Arial" w:hAnsi="Montserrat Light" w:cs="Arial"/>
          <w:sz w:val="20"/>
          <w:szCs w:val="20"/>
        </w:rPr>
      </w:pPr>
      <w:r>
        <w:rPr>
          <w:rFonts w:ascii="Montserrat Light" w:eastAsia="Arial" w:hAnsi="Montserrat Light" w:cs="Arial"/>
          <w:sz w:val="20"/>
          <w:szCs w:val="20"/>
        </w:rPr>
        <w:t xml:space="preserve">Mr. Drinkwater will update group about upcoming events he may be involved in with the Disabled community. </w:t>
      </w:r>
    </w:p>
    <w:p w14:paraId="7EC26B01" w14:textId="77777777" w:rsidR="00590CA9" w:rsidRPr="00F27300" w:rsidRDefault="00590CA9" w:rsidP="00590CA9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586F80F6" w14:textId="77777777" w:rsidR="00B600AF" w:rsidRDefault="00B600AF">
      <w:pPr>
        <w:pStyle w:val="BodyA"/>
        <w:rPr>
          <w:rFonts w:ascii="Montserrat Light" w:eastAsia="Arial" w:hAnsi="Montserrat Light" w:cs="Arial"/>
          <w:sz w:val="20"/>
          <w:szCs w:val="20"/>
        </w:rPr>
      </w:pPr>
    </w:p>
    <w:p w14:paraId="7A03BFD7" w14:textId="308C56F0" w:rsidR="002C719C" w:rsidRDefault="005B3C00">
      <w:pPr>
        <w:pStyle w:val="BodyA"/>
        <w:rPr>
          <w:rFonts w:ascii="Montserrat Light" w:eastAsia="Arial" w:hAnsi="Montserrat Light" w:cs="Arial"/>
          <w:b/>
          <w:bCs/>
          <w:sz w:val="20"/>
          <w:szCs w:val="20"/>
        </w:rPr>
      </w:pPr>
      <w:r>
        <w:rPr>
          <w:rFonts w:ascii="Montserrat Light" w:eastAsia="Arial" w:hAnsi="Montserrat Light" w:cs="Arial"/>
          <w:b/>
          <w:bCs/>
          <w:sz w:val="20"/>
          <w:szCs w:val="20"/>
        </w:rPr>
        <w:t xml:space="preserve">Next Meeting and Adjournment </w:t>
      </w:r>
    </w:p>
    <w:p w14:paraId="396C65BD" w14:textId="5C5568E3" w:rsidR="005B3C00" w:rsidRDefault="00F27300">
      <w:pPr>
        <w:pStyle w:val="BodyA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bCs/>
          <w:sz w:val="20"/>
          <w:szCs w:val="20"/>
        </w:rPr>
        <w:t xml:space="preserve">The next </w:t>
      </w:r>
      <w:r w:rsidR="00C938BE">
        <w:rPr>
          <w:rFonts w:ascii="Montserrat Light" w:hAnsi="Montserrat Light"/>
          <w:bCs/>
          <w:sz w:val="20"/>
          <w:szCs w:val="20"/>
        </w:rPr>
        <w:t xml:space="preserve">meeting </w:t>
      </w:r>
      <w:r>
        <w:rPr>
          <w:rFonts w:ascii="Montserrat Light" w:hAnsi="Montserrat Light"/>
          <w:bCs/>
          <w:sz w:val="20"/>
          <w:szCs w:val="20"/>
        </w:rPr>
        <w:t xml:space="preserve">will be held </w:t>
      </w:r>
      <w:r w:rsidR="00F021AB">
        <w:rPr>
          <w:rFonts w:ascii="Montserrat Light" w:hAnsi="Montserrat Light"/>
          <w:bCs/>
          <w:sz w:val="20"/>
          <w:szCs w:val="20"/>
        </w:rPr>
        <w:t xml:space="preserve">via Zoom on </w:t>
      </w:r>
      <w:r>
        <w:rPr>
          <w:rFonts w:ascii="Montserrat Light" w:hAnsi="Montserrat Light"/>
          <w:bCs/>
          <w:sz w:val="20"/>
          <w:szCs w:val="20"/>
        </w:rPr>
        <w:t>Thursday</w:t>
      </w:r>
      <w:r w:rsidR="00590CA9">
        <w:rPr>
          <w:rFonts w:ascii="Montserrat Light" w:hAnsi="Montserrat Light"/>
          <w:bCs/>
          <w:sz w:val="20"/>
          <w:szCs w:val="20"/>
        </w:rPr>
        <w:t xml:space="preserve">, September 9, 2021 at 6:00 pm.   </w:t>
      </w:r>
      <w:r w:rsidR="005B3C00">
        <w:rPr>
          <w:rFonts w:ascii="Montserrat Light" w:hAnsi="Montserrat Light"/>
          <w:bCs/>
          <w:sz w:val="20"/>
          <w:szCs w:val="20"/>
        </w:rPr>
        <w:t>The meeting was adjourned at 7:</w:t>
      </w:r>
      <w:r w:rsidR="002E2495">
        <w:rPr>
          <w:rFonts w:ascii="Montserrat Light" w:hAnsi="Montserrat Light"/>
          <w:bCs/>
          <w:sz w:val="20"/>
          <w:szCs w:val="20"/>
        </w:rPr>
        <w:t>12</w:t>
      </w:r>
      <w:r w:rsidR="00F670D5">
        <w:rPr>
          <w:rFonts w:ascii="Montserrat Light" w:hAnsi="Montserrat Light"/>
          <w:bCs/>
          <w:sz w:val="20"/>
          <w:szCs w:val="20"/>
        </w:rPr>
        <w:t xml:space="preserve">pm. </w:t>
      </w:r>
    </w:p>
    <w:p w14:paraId="45DC4CBD" w14:textId="77777777" w:rsidR="00590CA9" w:rsidRDefault="00590CA9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</w:p>
    <w:p w14:paraId="7E735619" w14:textId="77777777" w:rsidR="00F670D5" w:rsidRPr="00F670D5" w:rsidRDefault="00F670D5">
      <w:pPr>
        <w:pStyle w:val="BodyA"/>
        <w:rPr>
          <w:rFonts w:ascii="Montserrat Light" w:hAnsi="Montserrat Light"/>
          <w:bCs/>
          <w:sz w:val="20"/>
          <w:szCs w:val="20"/>
        </w:rPr>
      </w:pPr>
    </w:p>
    <w:p w14:paraId="0E6E7BFC" w14:textId="1A0666DA" w:rsidR="005B3C00" w:rsidRPr="00DB08FA" w:rsidRDefault="005B3C00">
      <w:pPr>
        <w:pStyle w:val="BodyA"/>
        <w:rPr>
          <w:rFonts w:ascii="Montserrat Light" w:eastAsia="Arial" w:hAnsi="Montserrat Light" w:cs="Arial"/>
          <w:bCs/>
          <w:sz w:val="20"/>
          <w:szCs w:val="20"/>
        </w:rPr>
      </w:pPr>
      <w:r w:rsidRPr="005B3C00">
        <w:rPr>
          <w:rFonts w:ascii="Montserrat Light" w:eastAsia="Arial" w:hAnsi="Montserrat Light" w:cs="Arial"/>
          <w:b/>
          <w:bCs/>
          <w:sz w:val="20"/>
          <w:szCs w:val="20"/>
        </w:rPr>
        <w:t>Minutes Taken By:</w:t>
      </w:r>
      <w:r w:rsidR="00F27300">
        <w:rPr>
          <w:rFonts w:ascii="Montserrat Light" w:eastAsia="Arial" w:hAnsi="Montserrat Light" w:cs="Arial"/>
          <w:bCs/>
          <w:sz w:val="20"/>
          <w:szCs w:val="20"/>
        </w:rPr>
        <w:t xml:space="preserve">  Jessie Turner, City of Salisbury staff liaison</w:t>
      </w:r>
    </w:p>
    <w:sectPr w:rsidR="005B3C00" w:rsidRPr="00DB08FA" w:rsidSect="00FD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E48F" w14:textId="77777777" w:rsidR="00120490" w:rsidRDefault="00120490">
      <w:r>
        <w:separator/>
      </w:r>
    </w:p>
  </w:endnote>
  <w:endnote w:type="continuationSeparator" w:id="0">
    <w:p w14:paraId="00B6F594" w14:textId="77777777" w:rsidR="00120490" w:rsidRDefault="0012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B02" w14:textId="77777777" w:rsidR="008325C3" w:rsidRDefault="0083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63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2A7509" w14:textId="77777777" w:rsidR="008325C3" w:rsidRDefault="008325C3">
            <w:pPr>
              <w:pStyle w:val="Footer"/>
              <w:jc w:val="center"/>
            </w:pPr>
          </w:p>
          <w:p w14:paraId="36D8AC2B" w14:textId="1F8FC377" w:rsidR="008325C3" w:rsidRDefault="008325C3">
            <w:pPr>
              <w:pStyle w:val="Footer"/>
              <w:jc w:val="center"/>
            </w:pPr>
            <w:r w:rsidRPr="009245A0">
              <w:rPr>
                <w:rFonts w:ascii="Montserrat Light" w:hAnsi="Montserrat Light"/>
                <w:sz w:val="20"/>
              </w:rPr>
              <w:t xml:space="preserve">Page </w:t>
            </w:r>
            <w:r w:rsidR="002B54DE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  <w:r w:rsidRPr="009245A0">
              <w:rPr>
                <w:rFonts w:ascii="Montserrat Light" w:hAnsi="Montserrat Light"/>
                <w:sz w:val="20"/>
              </w:rPr>
              <w:t xml:space="preserve"> of </w:t>
            </w:r>
            <w:r w:rsidR="002B54DE">
              <w:rPr>
                <w:rFonts w:ascii="Montserrat Light" w:hAnsi="Montserrat Light"/>
                <w:b/>
                <w:bCs/>
                <w:noProof/>
                <w:sz w:val="20"/>
              </w:rPr>
              <w:t>2</w:t>
            </w:r>
          </w:p>
        </w:sdtContent>
      </w:sdt>
    </w:sdtContent>
  </w:sdt>
  <w:p w14:paraId="3151B58E" w14:textId="77777777" w:rsidR="008325C3" w:rsidRDefault="00832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8ED8" w14:textId="77777777" w:rsidR="008325C3" w:rsidRDefault="0083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36EB" w14:textId="77777777" w:rsidR="00120490" w:rsidRDefault="00120490">
      <w:r>
        <w:separator/>
      </w:r>
    </w:p>
  </w:footnote>
  <w:footnote w:type="continuationSeparator" w:id="0">
    <w:p w14:paraId="200D1CE2" w14:textId="77777777" w:rsidR="00120490" w:rsidRDefault="0012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4C5" w14:textId="77777777" w:rsidR="008325C3" w:rsidRDefault="00832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8F7D" w14:textId="77777777" w:rsidR="008325C3" w:rsidRDefault="008325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6AA8" w14:textId="77777777" w:rsidR="008325C3" w:rsidRDefault="00832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9C5"/>
    <w:multiLevelType w:val="hybridMultilevel"/>
    <w:tmpl w:val="B652E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294"/>
    <w:multiLevelType w:val="hybridMultilevel"/>
    <w:tmpl w:val="21AA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75E"/>
    <w:multiLevelType w:val="hybridMultilevel"/>
    <w:tmpl w:val="DCDE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C50"/>
    <w:multiLevelType w:val="hybridMultilevel"/>
    <w:tmpl w:val="DFD6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2921"/>
    <w:multiLevelType w:val="hybridMultilevel"/>
    <w:tmpl w:val="2CF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B0ADF"/>
    <w:multiLevelType w:val="hybridMultilevel"/>
    <w:tmpl w:val="72A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3CF7"/>
    <w:multiLevelType w:val="hybridMultilevel"/>
    <w:tmpl w:val="301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F0E71"/>
    <w:multiLevelType w:val="hybridMultilevel"/>
    <w:tmpl w:val="78AE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F43269"/>
    <w:multiLevelType w:val="hybridMultilevel"/>
    <w:tmpl w:val="3F527AC8"/>
    <w:lvl w:ilvl="0" w:tplc="B1D0192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E7"/>
    <w:rsid w:val="000014D9"/>
    <w:rsid w:val="00007F92"/>
    <w:rsid w:val="00081C69"/>
    <w:rsid w:val="00083BCE"/>
    <w:rsid w:val="00084DC0"/>
    <w:rsid w:val="000A5433"/>
    <w:rsid w:val="000A65DC"/>
    <w:rsid w:val="000A7A3A"/>
    <w:rsid w:val="000B6A3B"/>
    <w:rsid w:val="00120490"/>
    <w:rsid w:val="00124E46"/>
    <w:rsid w:val="0012538F"/>
    <w:rsid w:val="00130F67"/>
    <w:rsid w:val="00147156"/>
    <w:rsid w:val="00150359"/>
    <w:rsid w:val="00153A4A"/>
    <w:rsid w:val="00162552"/>
    <w:rsid w:val="00165A40"/>
    <w:rsid w:val="00175335"/>
    <w:rsid w:val="001761CD"/>
    <w:rsid w:val="00176DF8"/>
    <w:rsid w:val="001A71A3"/>
    <w:rsid w:val="001B694B"/>
    <w:rsid w:val="001C12C4"/>
    <w:rsid w:val="001D394B"/>
    <w:rsid w:val="001D5DEF"/>
    <w:rsid w:val="001E577A"/>
    <w:rsid w:val="001F2364"/>
    <w:rsid w:val="001F65FC"/>
    <w:rsid w:val="002170B8"/>
    <w:rsid w:val="002250FA"/>
    <w:rsid w:val="00233DD4"/>
    <w:rsid w:val="00243D1A"/>
    <w:rsid w:val="002559B0"/>
    <w:rsid w:val="002711F4"/>
    <w:rsid w:val="00284053"/>
    <w:rsid w:val="00290FE7"/>
    <w:rsid w:val="002B4FA4"/>
    <w:rsid w:val="002B54DE"/>
    <w:rsid w:val="002B6CD1"/>
    <w:rsid w:val="002C0C14"/>
    <w:rsid w:val="002C45E1"/>
    <w:rsid w:val="002C719C"/>
    <w:rsid w:val="002E2495"/>
    <w:rsid w:val="002E6CB1"/>
    <w:rsid w:val="002F1C8A"/>
    <w:rsid w:val="003023C0"/>
    <w:rsid w:val="00314C75"/>
    <w:rsid w:val="00332FF2"/>
    <w:rsid w:val="0034445D"/>
    <w:rsid w:val="00344C56"/>
    <w:rsid w:val="00360FC9"/>
    <w:rsid w:val="003736A2"/>
    <w:rsid w:val="0038419A"/>
    <w:rsid w:val="00386481"/>
    <w:rsid w:val="00386FD6"/>
    <w:rsid w:val="003B25A7"/>
    <w:rsid w:val="003D573B"/>
    <w:rsid w:val="003E1B3A"/>
    <w:rsid w:val="00400D74"/>
    <w:rsid w:val="00407702"/>
    <w:rsid w:val="00427E05"/>
    <w:rsid w:val="00427F5E"/>
    <w:rsid w:val="00430963"/>
    <w:rsid w:val="00437D21"/>
    <w:rsid w:val="0045303B"/>
    <w:rsid w:val="00460B3A"/>
    <w:rsid w:val="00467D76"/>
    <w:rsid w:val="00493340"/>
    <w:rsid w:val="00496DCC"/>
    <w:rsid w:val="004A3C73"/>
    <w:rsid w:val="004C44E8"/>
    <w:rsid w:val="004D253E"/>
    <w:rsid w:val="004E0902"/>
    <w:rsid w:val="004E1181"/>
    <w:rsid w:val="004F1915"/>
    <w:rsid w:val="00502FED"/>
    <w:rsid w:val="0051301A"/>
    <w:rsid w:val="005177CE"/>
    <w:rsid w:val="00537A3F"/>
    <w:rsid w:val="00542699"/>
    <w:rsid w:val="00560FE5"/>
    <w:rsid w:val="00571B14"/>
    <w:rsid w:val="00572F6B"/>
    <w:rsid w:val="00576AC9"/>
    <w:rsid w:val="00581CE1"/>
    <w:rsid w:val="00586538"/>
    <w:rsid w:val="00590CA9"/>
    <w:rsid w:val="005A1E0A"/>
    <w:rsid w:val="005B3C00"/>
    <w:rsid w:val="005D75BC"/>
    <w:rsid w:val="00622B5A"/>
    <w:rsid w:val="006242C7"/>
    <w:rsid w:val="00635807"/>
    <w:rsid w:val="00644204"/>
    <w:rsid w:val="00652EF8"/>
    <w:rsid w:val="00654D8B"/>
    <w:rsid w:val="006700C1"/>
    <w:rsid w:val="00677967"/>
    <w:rsid w:val="00695AEB"/>
    <w:rsid w:val="006A55E9"/>
    <w:rsid w:val="006C292B"/>
    <w:rsid w:val="006C3517"/>
    <w:rsid w:val="006E2335"/>
    <w:rsid w:val="00700E0A"/>
    <w:rsid w:val="00703C09"/>
    <w:rsid w:val="00720388"/>
    <w:rsid w:val="00727B18"/>
    <w:rsid w:val="00727DF2"/>
    <w:rsid w:val="00731784"/>
    <w:rsid w:val="0073479A"/>
    <w:rsid w:val="00744DB3"/>
    <w:rsid w:val="007546E5"/>
    <w:rsid w:val="00770664"/>
    <w:rsid w:val="007749CC"/>
    <w:rsid w:val="00780504"/>
    <w:rsid w:val="00780D8C"/>
    <w:rsid w:val="007D0C48"/>
    <w:rsid w:val="007D26E5"/>
    <w:rsid w:val="007D635B"/>
    <w:rsid w:val="007E118B"/>
    <w:rsid w:val="007F3C1E"/>
    <w:rsid w:val="007F7BBF"/>
    <w:rsid w:val="00824547"/>
    <w:rsid w:val="00827AB5"/>
    <w:rsid w:val="008325C3"/>
    <w:rsid w:val="008379EC"/>
    <w:rsid w:val="00845966"/>
    <w:rsid w:val="008533D8"/>
    <w:rsid w:val="0085386F"/>
    <w:rsid w:val="00853FD4"/>
    <w:rsid w:val="0086399E"/>
    <w:rsid w:val="008D1143"/>
    <w:rsid w:val="00905BE2"/>
    <w:rsid w:val="009147D5"/>
    <w:rsid w:val="009245A0"/>
    <w:rsid w:val="00926DD3"/>
    <w:rsid w:val="00933BED"/>
    <w:rsid w:val="00936A0F"/>
    <w:rsid w:val="00936B5A"/>
    <w:rsid w:val="009455ED"/>
    <w:rsid w:val="00951BB9"/>
    <w:rsid w:val="0097018B"/>
    <w:rsid w:val="0097074B"/>
    <w:rsid w:val="00973328"/>
    <w:rsid w:val="00985A6D"/>
    <w:rsid w:val="0099189F"/>
    <w:rsid w:val="00991B3D"/>
    <w:rsid w:val="009951D8"/>
    <w:rsid w:val="009B2786"/>
    <w:rsid w:val="009B6635"/>
    <w:rsid w:val="009B7C17"/>
    <w:rsid w:val="009B7C92"/>
    <w:rsid w:val="009C0443"/>
    <w:rsid w:val="009D6287"/>
    <w:rsid w:val="009D7710"/>
    <w:rsid w:val="009F3287"/>
    <w:rsid w:val="009F51C6"/>
    <w:rsid w:val="00A04491"/>
    <w:rsid w:val="00A237CE"/>
    <w:rsid w:val="00A37136"/>
    <w:rsid w:val="00A52B0C"/>
    <w:rsid w:val="00A7224D"/>
    <w:rsid w:val="00A82D33"/>
    <w:rsid w:val="00A854E1"/>
    <w:rsid w:val="00A96654"/>
    <w:rsid w:val="00AA4D82"/>
    <w:rsid w:val="00AD26FD"/>
    <w:rsid w:val="00AD3EF8"/>
    <w:rsid w:val="00AD6767"/>
    <w:rsid w:val="00B122EE"/>
    <w:rsid w:val="00B1292C"/>
    <w:rsid w:val="00B24A50"/>
    <w:rsid w:val="00B4101A"/>
    <w:rsid w:val="00B44738"/>
    <w:rsid w:val="00B600AF"/>
    <w:rsid w:val="00B70EE7"/>
    <w:rsid w:val="00B84487"/>
    <w:rsid w:val="00B90516"/>
    <w:rsid w:val="00BA09F8"/>
    <w:rsid w:val="00BA7279"/>
    <w:rsid w:val="00BB297D"/>
    <w:rsid w:val="00BC56BF"/>
    <w:rsid w:val="00BD1603"/>
    <w:rsid w:val="00BD5317"/>
    <w:rsid w:val="00BE5860"/>
    <w:rsid w:val="00C1115B"/>
    <w:rsid w:val="00C149FF"/>
    <w:rsid w:val="00C3302E"/>
    <w:rsid w:val="00C538AC"/>
    <w:rsid w:val="00C61247"/>
    <w:rsid w:val="00C62937"/>
    <w:rsid w:val="00C83EB5"/>
    <w:rsid w:val="00C938BE"/>
    <w:rsid w:val="00C946A1"/>
    <w:rsid w:val="00C95885"/>
    <w:rsid w:val="00CA3BBE"/>
    <w:rsid w:val="00CB1595"/>
    <w:rsid w:val="00CD00C3"/>
    <w:rsid w:val="00CD0DCC"/>
    <w:rsid w:val="00CF4FB0"/>
    <w:rsid w:val="00D02575"/>
    <w:rsid w:val="00D260CD"/>
    <w:rsid w:val="00D30278"/>
    <w:rsid w:val="00D45D5A"/>
    <w:rsid w:val="00D5025D"/>
    <w:rsid w:val="00D502F1"/>
    <w:rsid w:val="00D53617"/>
    <w:rsid w:val="00D56770"/>
    <w:rsid w:val="00D567E1"/>
    <w:rsid w:val="00D621E7"/>
    <w:rsid w:val="00D673C0"/>
    <w:rsid w:val="00D86404"/>
    <w:rsid w:val="00D9197B"/>
    <w:rsid w:val="00DA542B"/>
    <w:rsid w:val="00DA55BB"/>
    <w:rsid w:val="00DB08FA"/>
    <w:rsid w:val="00DC4315"/>
    <w:rsid w:val="00DD680E"/>
    <w:rsid w:val="00DD7271"/>
    <w:rsid w:val="00DF530C"/>
    <w:rsid w:val="00E03E83"/>
    <w:rsid w:val="00E24C76"/>
    <w:rsid w:val="00E27A7B"/>
    <w:rsid w:val="00E31DE7"/>
    <w:rsid w:val="00EA059D"/>
    <w:rsid w:val="00EA165D"/>
    <w:rsid w:val="00EC4964"/>
    <w:rsid w:val="00F021AB"/>
    <w:rsid w:val="00F10809"/>
    <w:rsid w:val="00F12AE0"/>
    <w:rsid w:val="00F24120"/>
    <w:rsid w:val="00F262C0"/>
    <w:rsid w:val="00F26AFE"/>
    <w:rsid w:val="00F27300"/>
    <w:rsid w:val="00F340CC"/>
    <w:rsid w:val="00F37525"/>
    <w:rsid w:val="00F56AAE"/>
    <w:rsid w:val="00F571A0"/>
    <w:rsid w:val="00F670D5"/>
    <w:rsid w:val="00F762F0"/>
    <w:rsid w:val="00F9485E"/>
    <w:rsid w:val="00FB21D0"/>
    <w:rsid w:val="00FB3DB5"/>
    <w:rsid w:val="00FB3E7C"/>
    <w:rsid w:val="00FC2CB4"/>
    <w:rsid w:val="00FD2693"/>
    <w:rsid w:val="00FD5561"/>
    <w:rsid w:val="00FD6277"/>
    <w:rsid w:val="00FE5E4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BF4"/>
  <w15:docId w15:val="{8A3D1159-B7A0-41AE-9E30-3C3C1F7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0D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Baasland</dc:creator>
  <cp:lastModifiedBy>Stephen Feliciano</cp:lastModifiedBy>
  <cp:revision>7</cp:revision>
  <cp:lastPrinted>2020-01-13T21:01:00Z</cp:lastPrinted>
  <dcterms:created xsi:type="dcterms:W3CDTF">2021-09-08T11:41:00Z</dcterms:created>
  <dcterms:modified xsi:type="dcterms:W3CDTF">2021-09-08T11:44:00Z</dcterms:modified>
</cp:coreProperties>
</file>